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2C13" w14:textId="7404A397" w:rsidR="00AB2E87" w:rsidRPr="00D67C63" w:rsidRDefault="00AB2E87" w:rsidP="00D67C63">
      <w:pPr>
        <w:pStyle w:val="Heading1"/>
      </w:pPr>
      <w:bookmarkStart w:id="0" w:name="_Hlk508802577"/>
      <w:bookmarkEnd w:id="0"/>
      <w:r w:rsidRPr="00D67C63">
        <w:t>202</w:t>
      </w:r>
      <w:r w:rsidR="00B91E87">
        <w:t>1</w:t>
      </w:r>
      <w:r w:rsidRPr="00D67C63">
        <w:t>-Q4 Newsletter [Issue 1</w:t>
      </w:r>
      <w:r w:rsidR="00B91E87">
        <w:t>7</w:t>
      </w:r>
      <w:r w:rsidRPr="00D67C63">
        <w:t xml:space="preserve"> | Winter 202</w:t>
      </w:r>
      <w:r w:rsidR="00B91E87">
        <w:t>1</w:t>
      </w:r>
      <w:r w:rsidRPr="00D67C63">
        <w:t>]</w:t>
      </w:r>
    </w:p>
    <w:p w14:paraId="4EC0C316" w14:textId="5C77B763" w:rsidR="00AB2E87" w:rsidRPr="00A13066" w:rsidRDefault="00AB2E87" w:rsidP="00AB2E87">
      <w:pPr>
        <w:pStyle w:val="Heading2"/>
        <w:spacing w:after="160"/>
      </w:pPr>
      <w:r w:rsidRPr="00A13066">
        <w:t>About Tran-SET</w:t>
      </w:r>
    </w:p>
    <w:p w14:paraId="5408FE1B" w14:textId="77777777" w:rsidR="00AB2E87" w:rsidRPr="00CC35D6" w:rsidRDefault="00AB2E87" w:rsidP="00AB2E87">
      <w:pPr>
        <w:jc w:val="both"/>
      </w:pPr>
      <w:r>
        <w:t>Tran-SET is Region 6’s University Transportation Center. It is a collaborative partnership between 11 institutions (see below) across 5 states (AR, LA, NM, OK, and TX). Tran-SET is led by Louisiana State University. It was established in late-November 2016 “to address the accelerated deterioration of transportation infrastructure through the development, evaluation, and implementation of cutting-edge technologies, novel materials, and innovative construction management processes.”</w:t>
      </w:r>
    </w:p>
    <w:p w14:paraId="33B8E319" w14:textId="47FE72F6" w:rsidR="004662EC" w:rsidRPr="00D67C63" w:rsidRDefault="00E97AB5" w:rsidP="00D67C63">
      <w:pPr>
        <w:pStyle w:val="Heading1"/>
      </w:pPr>
      <w:r w:rsidRPr="00D67C63">
        <w:t>Letter from the Directo</w:t>
      </w:r>
      <w:r w:rsidR="004662EC" w:rsidRPr="00D67C63">
        <w:t>r</w:t>
      </w:r>
    </w:p>
    <w:p w14:paraId="65BD1E8A" w14:textId="42089D93" w:rsidR="00C733D6" w:rsidRDefault="00481712" w:rsidP="00C733D6">
      <w:r>
        <w:t>Happy Holidays</w:t>
      </w:r>
      <w:r w:rsidR="00BC2BDD">
        <w:t xml:space="preserve"> from Tran-SET</w:t>
      </w:r>
      <w:r w:rsidR="00370E56" w:rsidRPr="00DB1F30">
        <w:t>!</w:t>
      </w:r>
    </w:p>
    <w:p w14:paraId="49D3E30E" w14:textId="088E07D5" w:rsidR="006774C1" w:rsidRDefault="00BC2BDD" w:rsidP="00BC2BDD">
      <w:r>
        <w:t>As the holiday season approaches and we begin preparing for travel, home-cooked meals, college football, and spending time with family, I want to sincerely wish everyone a safe and happy holiday! I especially extend this greeting to all Tran-SET staff, Associate Directors, Program Directors, Principal Investigators, and members of the project review committees. Your efforts are much appreciated and are directly responsible for the success and achievements Tran-SET has had throughout 2021. Thank you all.</w:t>
      </w:r>
    </w:p>
    <w:p w14:paraId="203F827A" w14:textId="418BB4E6" w:rsidR="008D3573" w:rsidRPr="00DB1F30" w:rsidRDefault="00BC2BDD" w:rsidP="00C24136">
      <w:r>
        <w:t xml:space="preserve">As with each quarterly newsletter, I am proud to report Tran-SET’s continued progress. </w:t>
      </w:r>
      <w:r w:rsidR="008D3573" w:rsidRPr="00DB1F30">
        <w:t xml:space="preserve">We are </w:t>
      </w:r>
      <w:r w:rsidR="00EC594D">
        <w:t>organizing</w:t>
      </w:r>
      <w:r w:rsidR="008D3573" w:rsidRPr="00DB1F30">
        <w:t xml:space="preserve"> our 202</w:t>
      </w:r>
      <w:r w:rsidR="00C24136">
        <w:t>2</w:t>
      </w:r>
      <w:r w:rsidR="008D3573" w:rsidRPr="00DB1F30">
        <w:t xml:space="preserve"> Tran-SET Conference to </w:t>
      </w:r>
      <w:r w:rsidR="008D3573" w:rsidRPr="0060659D">
        <w:t xml:space="preserve">be held in </w:t>
      </w:r>
      <w:r w:rsidR="008744FD">
        <w:t>Austin</w:t>
      </w:r>
      <w:r w:rsidR="0060659D" w:rsidRPr="0060659D">
        <w:t xml:space="preserve">, </w:t>
      </w:r>
      <w:r w:rsidR="00C24136">
        <w:t>Texas</w:t>
      </w:r>
      <w:r w:rsidR="008D3573" w:rsidRPr="0060659D">
        <w:t xml:space="preserve"> </w:t>
      </w:r>
      <w:r w:rsidR="00EC594D" w:rsidRPr="0060659D">
        <w:t>i</w:t>
      </w:r>
      <w:r w:rsidR="008D3573" w:rsidRPr="0060659D">
        <w:t xml:space="preserve">n </w:t>
      </w:r>
      <w:r w:rsidR="00C24136">
        <w:t>August 31</w:t>
      </w:r>
      <w:r w:rsidR="0060659D" w:rsidRPr="0060659D">
        <w:t>-</w:t>
      </w:r>
      <w:r w:rsidR="00C24136">
        <w:t xml:space="preserve"> September 2</w:t>
      </w:r>
      <w:r w:rsidR="008D3573" w:rsidRPr="0060659D">
        <w:t>, 202</w:t>
      </w:r>
      <w:r w:rsidR="00C24136">
        <w:t>2</w:t>
      </w:r>
      <w:r w:rsidR="008D3573" w:rsidRPr="0060659D">
        <w:t>.</w:t>
      </w:r>
      <w:r w:rsidR="008D3573" w:rsidRPr="00DB1F30">
        <w:t xml:space="preserve"> The Conference is co-sponsored by the ASCE Construction Institute and hosted by </w:t>
      </w:r>
      <w:r w:rsidR="00C24136">
        <w:t>th</w:t>
      </w:r>
      <w:r w:rsidR="00C24136" w:rsidRPr="008744FD">
        <w:t xml:space="preserve">e University of Texas at </w:t>
      </w:r>
      <w:r w:rsidR="00A20778" w:rsidRPr="008744FD">
        <w:t>San Anto</w:t>
      </w:r>
      <w:r w:rsidR="00A20778">
        <w:t>nio</w:t>
      </w:r>
      <w:r w:rsidR="0060659D">
        <w:t xml:space="preserve">.  </w:t>
      </w:r>
      <w:r w:rsidR="008D3573" w:rsidRPr="00DB1F30">
        <w:t>The Conference is a great opportunity to learn how Tran-SET sponsored research is solving regional transportation needs and to network, collaborate, and engage with professionals in a wide-range of transportation fields. For more infor</w:t>
      </w:r>
      <w:r w:rsidR="00E768C8" w:rsidRPr="00DB1F30">
        <w:t xml:space="preserve">mation, </w:t>
      </w:r>
      <w:r w:rsidR="008D3573" w:rsidRPr="00DB1F30">
        <w:t xml:space="preserve">please visit the Conference </w:t>
      </w:r>
      <w:hyperlink r:id="rId6" w:history="1">
        <w:r w:rsidR="008D3573" w:rsidRPr="00DB1F30">
          <w:rPr>
            <w:rStyle w:val="Hyperlink"/>
          </w:rPr>
          <w:t>website</w:t>
        </w:r>
      </w:hyperlink>
      <w:r w:rsidR="008D3573" w:rsidRPr="00DB1F30">
        <w:t>.</w:t>
      </w:r>
    </w:p>
    <w:p w14:paraId="1A293F5E" w14:textId="51849A79" w:rsidR="006950EE" w:rsidRDefault="006950EE" w:rsidP="00AC0D18">
      <w:pPr>
        <w:autoSpaceDE w:val="0"/>
        <w:autoSpaceDN w:val="0"/>
        <w:adjustRightInd w:val="0"/>
        <w:spacing w:line="240" w:lineRule="auto"/>
        <w:jc w:val="both"/>
      </w:pPr>
      <w:r w:rsidRPr="00DB1F30">
        <w:t xml:space="preserve">Call for problem statements for our </w:t>
      </w:r>
      <w:r w:rsidR="00690631">
        <w:t>sixth</w:t>
      </w:r>
      <w:r w:rsidRPr="00DB1F30">
        <w:t xml:space="preserve"> cycle of funding has </w:t>
      </w:r>
      <w:r w:rsidR="00BD61B9">
        <w:t>ended</w:t>
      </w:r>
      <w:r w:rsidRPr="00DB1F30">
        <w:t xml:space="preserve">, and Tran-SET received </w:t>
      </w:r>
      <w:r w:rsidR="005A613D">
        <w:t>68</w:t>
      </w:r>
      <w:r w:rsidRPr="00DB1F30">
        <w:t xml:space="preserve"> problem statements! </w:t>
      </w:r>
      <w:r w:rsidR="008D3573" w:rsidRPr="00DB1F30">
        <w:t>Tran-SET finalized</w:t>
      </w:r>
      <w:r>
        <w:t xml:space="preserve"> the review and</w:t>
      </w:r>
      <w:r w:rsidR="008D3573" w:rsidRPr="00DB1F30">
        <w:t xml:space="preserve"> selection </w:t>
      </w:r>
      <w:r>
        <w:t xml:space="preserve">of the </w:t>
      </w:r>
      <w:r w:rsidR="005A613D">
        <w:t>sixth</w:t>
      </w:r>
      <w:r>
        <w:t xml:space="preserve">-cycle problem </w:t>
      </w:r>
      <w:r w:rsidR="00B25305">
        <w:t>statements and</w:t>
      </w:r>
      <w:r>
        <w:t xml:space="preserve"> sent out requests for proposals accordingly. </w:t>
      </w:r>
      <w:r w:rsidR="00C61A21">
        <w:t xml:space="preserve">The deadline for the submission of the proposals is Jan. 31 </w:t>
      </w:r>
      <w:proofErr w:type="spellStart"/>
      <w:r w:rsidR="00C61A21" w:rsidRPr="00C61A21">
        <w:rPr>
          <w:vertAlign w:val="superscript"/>
        </w:rPr>
        <w:t>st</w:t>
      </w:r>
      <w:proofErr w:type="spellEnd"/>
      <w:r w:rsidR="00C61A21">
        <w:t>, 202</w:t>
      </w:r>
      <w:r w:rsidR="005A613D">
        <w:t>2</w:t>
      </w:r>
      <w:r w:rsidR="00C61A21">
        <w:t>.</w:t>
      </w:r>
      <w:r w:rsidR="008D3573" w:rsidRPr="00DB1F30">
        <w:t xml:space="preserve"> </w:t>
      </w:r>
    </w:p>
    <w:p w14:paraId="22F75091" w14:textId="6390C90C" w:rsidR="00984B8E" w:rsidRPr="00DB1F30" w:rsidRDefault="00AC0D18" w:rsidP="004729B8">
      <w:pPr>
        <w:autoSpaceDE w:val="0"/>
        <w:autoSpaceDN w:val="0"/>
        <w:adjustRightInd w:val="0"/>
        <w:spacing w:line="240" w:lineRule="auto"/>
        <w:jc w:val="both"/>
      </w:pPr>
      <w:r w:rsidRPr="00AC0D18">
        <w:t xml:space="preserve">Tran-SET has been awarded the Council of University Transportation Centers (CUTC) Workforce Development Leadership Award which recognizes outstanding leadership in designing and delivering workforce development programs. Dr. Momen Mousa (Tran-SET Program Manager) received the award during the 2022 TRB Annual Meeting in Washington, D.C. Dr. Mousa has also been awarded a grant from the CUTC </w:t>
      </w:r>
      <w:r w:rsidRPr="00AC0D18">
        <w:rPr>
          <w:bCs/>
        </w:rPr>
        <w:t xml:space="preserve">New Initiatives </w:t>
      </w:r>
      <w:r w:rsidRPr="00AC0D18">
        <w:t xml:space="preserve">Program to </w:t>
      </w:r>
      <w:r>
        <w:t>develop a</w:t>
      </w:r>
      <w:r w:rsidRPr="00AC0D18">
        <w:t xml:space="preserve"> workforce development program to educate transportation professionals on emerging </w:t>
      </w:r>
      <w:r>
        <w:t xml:space="preserve">transportation </w:t>
      </w:r>
      <w:r w:rsidRPr="00AC0D18">
        <w:t>topics</w:t>
      </w:r>
      <w:r>
        <w:t xml:space="preserve">. </w:t>
      </w:r>
      <w:r w:rsidR="004729B8" w:rsidRPr="00DB1F30">
        <w:t xml:space="preserve">For more information, please visit the </w:t>
      </w:r>
      <w:r w:rsidR="004729B8">
        <w:t>CUTC</w:t>
      </w:r>
      <w:r w:rsidR="004729B8" w:rsidRPr="00DB1F30">
        <w:t xml:space="preserve"> </w:t>
      </w:r>
      <w:hyperlink r:id="rId7" w:history="1">
        <w:r w:rsidR="004729B8" w:rsidRPr="00DB1F30">
          <w:rPr>
            <w:rStyle w:val="Hyperlink"/>
          </w:rPr>
          <w:t>we</w:t>
        </w:r>
        <w:r w:rsidR="004729B8" w:rsidRPr="00DB1F30">
          <w:rPr>
            <w:rStyle w:val="Hyperlink"/>
          </w:rPr>
          <w:t>b</w:t>
        </w:r>
        <w:r w:rsidR="004729B8" w:rsidRPr="00DB1F30">
          <w:rPr>
            <w:rStyle w:val="Hyperlink"/>
          </w:rPr>
          <w:t>site</w:t>
        </w:r>
      </w:hyperlink>
      <w:r w:rsidR="004729B8" w:rsidRPr="00DB1F30">
        <w:t>.</w:t>
      </w:r>
    </w:p>
    <w:p w14:paraId="5300A5E1" w14:textId="6E33854E" w:rsidR="00B62C4A" w:rsidRPr="00DB1F30" w:rsidRDefault="00CE0115" w:rsidP="00F07B99">
      <w:pPr>
        <w:jc w:val="both"/>
      </w:pPr>
      <w:r w:rsidRPr="00DB1F30">
        <w:t xml:space="preserve">If you haven’t done so already, follow us on </w:t>
      </w:r>
      <w:hyperlink r:id="rId8" w:history="1">
        <w:r w:rsidRPr="00E9511A">
          <w:rPr>
            <w:rStyle w:val="Hyperlink"/>
          </w:rPr>
          <w:t>LinkedIn</w:t>
        </w:r>
      </w:hyperlink>
      <w:r w:rsidRPr="00DB1F30">
        <w:t xml:space="preserve"> and</w:t>
      </w:r>
      <w:r>
        <w:t xml:space="preserve"> </w:t>
      </w:r>
      <w:hyperlink r:id="rId9" w:history="1">
        <w:r w:rsidRPr="00E9511A">
          <w:rPr>
            <w:rStyle w:val="Hyperlink"/>
          </w:rPr>
          <w:t>Twitter</w:t>
        </w:r>
      </w:hyperlink>
      <w:r w:rsidRPr="00DB1F30">
        <w:t>. You may als</w:t>
      </w:r>
      <w:r>
        <w:t xml:space="preserve">o subscribe to our mailing list </w:t>
      </w:r>
      <w:hyperlink r:id="rId10" w:history="1">
        <w:r w:rsidRPr="00E9511A">
          <w:rPr>
            <w:rStyle w:val="Hyperlink"/>
          </w:rPr>
          <w:t>here</w:t>
        </w:r>
      </w:hyperlink>
      <w:r>
        <w:t xml:space="preserve">. </w:t>
      </w:r>
      <w:r w:rsidR="00E768C8" w:rsidRPr="00DB1F30">
        <w:t xml:space="preserve">I invite you to read through our </w:t>
      </w:r>
      <w:r w:rsidR="0091678B" w:rsidRPr="00076731">
        <w:t>Winter</w:t>
      </w:r>
      <w:r w:rsidR="00E768C8" w:rsidRPr="00076731">
        <w:t xml:space="preserve"> 20</w:t>
      </w:r>
      <w:r w:rsidR="0091678B" w:rsidRPr="00076731">
        <w:t>2</w:t>
      </w:r>
      <w:r>
        <w:t>1</w:t>
      </w:r>
      <w:r w:rsidR="00E768C8" w:rsidRPr="00DB1F30">
        <w:t xml:space="preserve"> </w:t>
      </w:r>
      <w:r w:rsidR="009408B1">
        <w:t>N</w:t>
      </w:r>
      <w:r w:rsidR="00E768C8" w:rsidRPr="00DB1F30">
        <w:t xml:space="preserve">ewsletter and learn more about our other research, technology transfer, educational, and workforce development activities. </w:t>
      </w:r>
      <w:r w:rsidR="00B25305">
        <w:t xml:space="preserve"> </w:t>
      </w:r>
    </w:p>
    <w:p w14:paraId="7D617DC7" w14:textId="720488DF" w:rsidR="00B62C4A" w:rsidRDefault="00B62C4A" w:rsidP="00B62C4A">
      <w:pPr>
        <w:jc w:val="both"/>
        <w:rPr>
          <w:b/>
          <w:bCs/>
        </w:rPr>
      </w:pPr>
      <w:r w:rsidRPr="00013728">
        <w:rPr>
          <w:b/>
          <w:bCs/>
        </w:rPr>
        <w:t>Enjoy!</w:t>
      </w:r>
    </w:p>
    <w:p w14:paraId="200D5C21" w14:textId="77777777" w:rsidR="00E16E42" w:rsidRDefault="00E16E42" w:rsidP="00943539">
      <w:pPr>
        <w:jc w:val="both"/>
      </w:pPr>
      <w:r>
        <w:t xml:space="preserve">Marwa Hassan, PhD, PE, </w:t>
      </w:r>
      <w:proofErr w:type="gramStart"/>
      <w:r>
        <w:t>F.ASCE</w:t>
      </w:r>
      <w:proofErr w:type="gramEnd"/>
      <w:r>
        <w:t xml:space="preserve"> CETF </w:t>
      </w:r>
    </w:p>
    <w:p w14:paraId="3B23EBC1" w14:textId="77777777" w:rsidR="00E16E42" w:rsidRDefault="00E16E42" w:rsidP="00943539">
      <w:pPr>
        <w:jc w:val="both"/>
      </w:pPr>
      <w:r>
        <w:t>Distinguished Professor College of Engineering, LSU</w:t>
      </w:r>
    </w:p>
    <w:p w14:paraId="43469069" w14:textId="3B94162F" w:rsidR="00943539" w:rsidRDefault="00E16E42" w:rsidP="00943539">
      <w:pPr>
        <w:jc w:val="both"/>
      </w:pPr>
      <w:r>
        <w:rPr>
          <w:highlight w:val="lightGray"/>
        </w:rPr>
        <w:lastRenderedPageBreak/>
        <w:t xml:space="preserve"> </w:t>
      </w:r>
      <w:r w:rsidR="00943539">
        <w:rPr>
          <w:highlight w:val="lightGray"/>
        </w:rPr>
        <w:t>[Hassan</w:t>
      </w:r>
      <w:r w:rsidR="00943539" w:rsidRPr="00CF5117">
        <w:rPr>
          <w:highlight w:val="lightGray"/>
        </w:rPr>
        <w:t>]</w:t>
      </w:r>
    </w:p>
    <w:p w14:paraId="051EF3A0" w14:textId="77777777" w:rsidR="00943539" w:rsidRDefault="00943539" w:rsidP="00943539">
      <w:pPr>
        <w:jc w:val="both"/>
      </w:pPr>
      <w:r>
        <w:rPr>
          <w:highlight w:val="cyan"/>
        </w:rPr>
        <w:t>[Hassan</w:t>
      </w:r>
      <w:r w:rsidRPr="003E4FC3">
        <w:rPr>
          <w:highlight w:val="cyan"/>
        </w:rPr>
        <w:t>;</w:t>
      </w:r>
      <w:r>
        <w:rPr>
          <w:highlight w:val="cyan"/>
        </w:rPr>
        <w:t xml:space="preserve"> Photograph of Dr. Marwa Hassan</w:t>
      </w:r>
      <w:r w:rsidRPr="00704DC7">
        <w:rPr>
          <w:highlight w:val="cyan"/>
        </w:rPr>
        <w:t>]</w:t>
      </w:r>
    </w:p>
    <w:p w14:paraId="37F912E2" w14:textId="405AAF1D" w:rsidR="00A36F55" w:rsidRPr="00A13066" w:rsidRDefault="00A36F55" w:rsidP="00133197">
      <w:pPr>
        <w:pStyle w:val="Heading1"/>
      </w:pPr>
      <w:r w:rsidRPr="00A13066">
        <w:t>Research Program Updates</w:t>
      </w:r>
    </w:p>
    <w:p w14:paraId="584284E2" w14:textId="2B94EB55" w:rsidR="00B53BAF" w:rsidRDefault="00322952" w:rsidP="00D67C63">
      <w:pPr>
        <w:pStyle w:val="Heading2"/>
      </w:pPr>
      <w:r>
        <w:t>Fourth</w:t>
      </w:r>
      <w:r w:rsidR="00B53BAF" w:rsidRPr="00B53BAF">
        <w:t xml:space="preserve">-Cycle Projects </w:t>
      </w:r>
      <w:r w:rsidR="00B53BAF">
        <w:t xml:space="preserve">Final </w:t>
      </w:r>
      <w:r w:rsidR="00B53BAF" w:rsidRPr="00B53BAF">
        <w:t>Research Reports</w:t>
      </w:r>
    </w:p>
    <w:p w14:paraId="0B2ACC10" w14:textId="3E399882" w:rsidR="00D310FF" w:rsidRDefault="00B53BAF" w:rsidP="002C4A49">
      <w:pPr>
        <w:jc w:val="both"/>
      </w:pPr>
      <w:r>
        <w:t xml:space="preserve">The technical phase of Tran-SET’s </w:t>
      </w:r>
      <w:r w:rsidR="002C4A49">
        <w:t xml:space="preserve">40 </w:t>
      </w:r>
      <w:r w:rsidR="00F574D0">
        <w:t>fourth</w:t>
      </w:r>
      <w:r>
        <w:t xml:space="preserve">-cycle projects ended on </w:t>
      </w:r>
      <w:r w:rsidR="00F574D0">
        <w:t>August 2021</w:t>
      </w:r>
      <w:r>
        <w:t xml:space="preserve">. The projects’ </w:t>
      </w:r>
      <w:r w:rsidR="009C3656">
        <w:t>third progress reports</w:t>
      </w:r>
      <w:r w:rsidR="000F0FB6">
        <w:t>/trackers</w:t>
      </w:r>
      <w:r w:rsidR="009C3656">
        <w:t xml:space="preserve"> and </w:t>
      </w:r>
      <w:r>
        <w:t xml:space="preserve">final reports were submitted on </w:t>
      </w:r>
      <w:r w:rsidR="009C3656">
        <w:t>mid-August 2021.</w:t>
      </w:r>
      <w:r w:rsidR="002C4A49">
        <w:t xml:space="preserve"> Tran-SET staff is currently conducting a review of the submitted final reports and datasets.</w:t>
      </w:r>
      <w:r>
        <w:t xml:space="preserve"> </w:t>
      </w:r>
      <w:r w:rsidR="009C3656">
        <w:t>T</w:t>
      </w:r>
      <w:r w:rsidR="00384D3F">
        <w:t>he next deliverable is the implementation</w:t>
      </w:r>
      <w:r>
        <w:t xml:space="preserve"> </w:t>
      </w:r>
      <w:r w:rsidR="00384D3F">
        <w:t xml:space="preserve">report that is due </w:t>
      </w:r>
      <w:r w:rsidR="009C3656">
        <w:t>at the end of the</w:t>
      </w:r>
      <w:r w:rsidR="00384D3F">
        <w:t xml:space="preserve"> project implementation phase </w:t>
      </w:r>
      <w:r w:rsidR="000F0FB6">
        <w:t>in</w:t>
      </w:r>
      <w:r w:rsidR="009C3656">
        <w:t xml:space="preserve"> February</w:t>
      </w:r>
      <w:r w:rsidR="00384D3F">
        <w:t>,</w:t>
      </w:r>
      <w:r w:rsidR="00A16E1D">
        <w:t xml:space="preserve"> </w:t>
      </w:r>
      <w:r w:rsidR="00C61A21">
        <w:t>202</w:t>
      </w:r>
      <w:r w:rsidR="009C3656">
        <w:t>2</w:t>
      </w:r>
      <w:r w:rsidR="00384D3F">
        <w:t xml:space="preserve">. </w:t>
      </w:r>
      <w:r>
        <w:t>Tran-SET will circulate the</w:t>
      </w:r>
      <w:r w:rsidR="00384D3F">
        <w:t xml:space="preserve"> implementation</w:t>
      </w:r>
      <w:r>
        <w:t xml:space="preserve"> reports as soon as they are available. </w:t>
      </w:r>
      <w:r w:rsidR="00F574D0">
        <w:t>Fourth-cycle</w:t>
      </w:r>
      <w:r w:rsidR="003A7C00">
        <w:t xml:space="preserve"> research reports and corresponding datasets </w:t>
      </w:r>
      <w:r w:rsidR="00A16E1D">
        <w:t>will be</w:t>
      </w:r>
      <w:r w:rsidR="003A7C00">
        <w:t xml:space="preserve"> available</w:t>
      </w:r>
      <w:r w:rsidR="00A16E1D">
        <w:t xml:space="preserve"> soon</w:t>
      </w:r>
      <w:r w:rsidR="003A7C00">
        <w:t xml:space="preserve"> through </w:t>
      </w:r>
      <w:hyperlink r:id="rId11" w:history="1">
        <w:r w:rsidR="003A7C00" w:rsidRPr="003A7C00">
          <w:rPr>
            <w:rStyle w:val="Hyperlink"/>
          </w:rPr>
          <w:t>LSU Digital Commons</w:t>
        </w:r>
      </w:hyperlink>
      <w:r w:rsidR="003A7C00">
        <w:t>.</w:t>
      </w:r>
    </w:p>
    <w:p w14:paraId="0D0CFB8D" w14:textId="4FE33A99" w:rsidR="00D310FF" w:rsidRPr="00A13066" w:rsidRDefault="00874442" w:rsidP="00133197">
      <w:pPr>
        <w:pStyle w:val="Heading2"/>
      </w:pPr>
      <w:r>
        <w:t>F</w:t>
      </w:r>
      <w:r w:rsidR="00676AF8">
        <w:t>ifth</w:t>
      </w:r>
      <w:r w:rsidR="00D310FF" w:rsidRPr="00A13066">
        <w:t xml:space="preserve">-Cycle </w:t>
      </w:r>
      <w:r>
        <w:t>Progress</w:t>
      </w:r>
      <w:r w:rsidR="00D310FF" w:rsidRPr="00A13066">
        <w:t xml:space="preserve"> Reports and </w:t>
      </w:r>
      <w:r>
        <w:t>Trackers</w:t>
      </w:r>
    </w:p>
    <w:p w14:paraId="27E32A8B" w14:textId="274CCFD9" w:rsidR="008A2BA8" w:rsidRDefault="009E2858">
      <w:pPr>
        <w:jc w:val="both"/>
      </w:pPr>
      <w:r>
        <w:t xml:space="preserve">Tran-SET’s </w:t>
      </w:r>
      <w:r w:rsidR="00874442">
        <w:t>f</w:t>
      </w:r>
      <w:r w:rsidR="00676AF8">
        <w:t>ifth</w:t>
      </w:r>
      <w:r>
        <w:t xml:space="preserve">-cycle projects </w:t>
      </w:r>
      <w:r w:rsidR="00874442">
        <w:t>started August 1</w:t>
      </w:r>
      <w:r w:rsidR="00874442" w:rsidRPr="00874442">
        <w:rPr>
          <w:vertAlign w:val="superscript"/>
        </w:rPr>
        <w:t>st</w:t>
      </w:r>
      <w:r w:rsidR="00874442">
        <w:t>, 202</w:t>
      </w:r>
      <w:r w:rsidR="00676AF8">
        <w:t>1</w:t>
      </w:r>
      <w:r w:rsidR="00874442">
        <w:t>. The first PRC meeting</w:t>
      </w:r>
      <w:r w:rsidR="00C56800">
        <w:t xml:space="preserve"> for the awarded f</w:t>
      </w:r>
      <w:r w:rsidR="00676AF8">
        <w:t>ifth</w:t>
      </w:r>
      <w:r w:rsidR="00C56800">
        <w:t>-cycle projects</w:t>
      </w:r>
      <w:r w:rsidR="00874442">
        <w:t xml:space="preserve"> was held </w:t>
      </w:r>
      <w:r w:rsidR="00757987">
        <w:t>on</w:t>
      </w:r>
      <w:r w:rsidR="00874442">
        <w:t xml:space="preserve"> September</w:t>
      </w:r>
      <w:r w:rsidR="00C56800">
        <w:t>,</w:t>
      </w:r>
      <w:r w:rsidR="00874442">
        <w:t xml:space="preserve"> and the</w:t>
      </w:r>
      <w:r w:rsidR="00C56800">
        <w:t>ir</w:t>
      </w:r>
      <w:r w:rsidR="00874442">
        <w:t xml:space="preserve"> first progress reports and trackers </w:t>
      </w:r>
      <w:r w:rsidR="00C007D8">
        <w:t>were</w:t>
      </w:r>
      <w:r w:rsidR="00874442">
        <w:t xml:space="preserve"> due on December 1</w:t>
      </w:r>
      <w:r w:rsidR="00874442" w:rsidRPr="00874442">
        <w:rPr>
          <w:vertAlign w:val="superscript"/>
        </w:rPr>
        <w:t>st</w:t>
      </w:r>
      <w:r w:rsidR="00874442">
        <w:t>, 202</w:t>
      </w:r>
      <w:r w:rsidR="002C4A49">
        <w:t>1</w:t>
      </w:r>
      <w:r w:rsidR="00874442">
        <w:t xml:space="preserve">. </w:t>
      </w:r>
      <w:r w:rsidR="005C2CE4">
        <w:t>Two</w:t>
      </w:r>
      <w:r w:rsidR="005C2CE4" w:rsidRPr="00DB1F30">
        <w:t>-page fact sheets</w:t>
      </w:r>
      <w:r w:rsidR="005C2CE4">
        <w:t>, describing the problem statement, objective, intended implementation and other project information</w:t>
      </w:r>
      <w:r w:rsidR="005C2CE4" w:rsidRPr="00DB1F30">
        <w:t xml:space="preserve"> have been developed for </w:t>
      </w:r>
      <w:r w:rsidR="005C2CE4">
        <w:t>all</w:t>
      </w:r>
      <w:r w:rsidR="005C2CE4" w:rsidRPr="00DB1F30">
        <w:t xml:space="preserve"> </w:t>
      </w:r>
      <w:r w:rsidR="005C2CE4">
        <w:t xml:space="preserve">awarded </w:t>
      </w:r>
      <w:r w:rsidR="005C2CE4" w:rsidRPr="00DB1F30">
        <w:t>project</w:t>
      </w:r>
      <w:r w:rsidR="005C2CE4">
        <w:t>s</w:t>
      </w:r>
      <w:r w:rsidR="005C2CE4" w:rsidRPr="00DB1F30">
        <w:t xml:space="preserve"> and are available on Tran-SET’s </w:t>
      </w:r>
      <w:hyperlink r:id="rId12" w:history="1">
        <w:r w:rsidR="005C2CE4" w:rsidRPr="00DB1F30">
          <w:rPr>
            <w:rStyle w:val="Hyperlink"/>
          </w:rPr>
          <w:t>website</w:t>
        </w:r>
      </w:hyperlink>
      <w:r w:rsidR="005C2CE4" w:rsidRPr="00DB1F30">
        <w:t>.</w:t>
      </w:r>
    </w:p>
    <w:p w14:paraId="5A649F68" w14:textId="5439E163" w:rsidR="005F30D5" w:rsidRPr="00A13066" w:rsidRDefault="005F30D5" w:rsidP="00133197">
      <w:pPr>
        <w:pStyle w:val="Heading2"/>
      </w:pPr>
      <w:r w:rsidRPr="00A13066">
        <w:t xml:space="preserve">Problem Statements for </w:t>
      </w:r>
      <w:r w:rsidR="002C4A49">
        <w:t>Sixth</w:t>
      </w:r>
      <w:r w:rsidRPr="00A13066">
        <w:t>-Cycle Projects</w:t>
      </w:r>
    </w:p>
    <w:p w14:paraId="614448B9" w14:textId="1F6DA4D7" w:rsidR="005F30D5" w:rsidRDefault="005F30D5">
      <w:pPr>
        <w:jc w:val="both"/>
      </w:pPr>
      <w:r>
        <w:t xml:space="preserve">The call for problem statements for Tran-SET’s </w:t>
      </w:r>
      <w:r w:rsidR="002C4A49">
        <w:t>sixth</w:t>
      </w:r>
      <w:r>
        <w:t>-cycle of funding has ended</w:t>
      </w:r>
      <w:r w:rsidR="005C2CE4">
        <w:t xml:space="preserve">. </w:t>
      </w:r>
      <w:r>
        <w:t xml:space="preserve">In total, Tran-SET received </w:t>
      </w:r>
      <w:r w:rsidR="002C4A49">
        <w:t>68</w:t>
      </w:r>
      <w:r>
        <w:t xml:space="preserve"> problem statements from</w:t>
      </w:r>
      <w:r w:rsidR="005C2CE4">
        <w:t xml:space="preserve"> </w:t>
      </w:r>
      <w:r w:rsidR="002C4A49">
        <w:t>various</w:t>
      </w:r>
      <w:r>
        <w:t xml:space="preserve"> institutions. </w:t>
      </w:r>
      <w:r w:rsidR="0050272D">
        <w:t xml:space="preserve">A total of </w:t>
      </w:r>
      <w:r w:rsidR="00B65153">
        <w:t>6</w:t>
      </w:r>
      <w:r>
        <w:t xml:space="preserve"> proble</w:t>
      </w:r>
      <w:r w:rsidR="00BD4023">
        <w:t xml:space="preserve">m statements were collaborative </w:t>
      </w:r>
      <w:r>
        <w:t>involving multiple partnering institutions.</w:t>
      </w:r>
      <w:r w:rsidR="005C2CE4">
        <w:t xml:space="preserve"> Problem statements were carefully reviewed and selecte</w:t>
      </w:r>
      <w:r w:rsidR="004E63E6">
        <w:t>d, and requests for proposals have been sent to the respective institutions.</w:t>
      </w:r>
      <w:r>
        <w:t xml:space="preserve"> Please see our </w:t>
      </w:r>
      <w:hyperlink r:id="rId13" w:history="1">
        <w:r w:rsidRPr="005F30D5">
          <w:rPr>
            <w:rStyle w:val="Hyperlink"/>
          </w:rPr>
          <w:t>website</w:t>
        </w:r>
      </w:hyperlink>
      <w:r>
        <w:t xml:space="preserve"> for more information.</w:t>
      </w:r>
      <w:r w:rsidR="005C2CE4">
        <w:t xml:space="preserve"> </w:t>
      </w:r>
    </w:p>
    <w:p w14:paraId="5F662205" w14:textId="25C7654F" w:rsidR="00D25D7F" w:rsidRDefault="00D25D7F" w:rsidP="00261A97"/>
    <w:p w14:paraId="6D8646F0" w14:textId="535C5637" w:rsidR="00D25D7F" w:rsidRDefault="00D25D7F" w:rsidP="00D25D7F"/>
    <w:p w14:paraId="1864694E" w14:textId="5F288956" w:rsidR="00D25D7F" w:rsidRDefault="00D25D7F" w:rsidP="00D25D7F"/>
    <w:p w14:paraId="31298455" w14:textId="20C66D6C" w:rsidR="00D25D7F" w:rsidRDefault="00D25D7F" w:rsidP="00D25D7F"/>
    <w:p w14:paraId="77609914" w14:textId="4FDD9418" w:rsidR="00D25D7F" w:rsidRDefault="00D25D7F" w:rsidP="00D25D7F"/>
    <w:p w14:paraId="02873211" w14:textId="17986562" w:rsidR="00D25D7F" w:rsidRDefault="00D25D7F" w:rsidP="00D25D7F"/>
    <w:p w14:paraId="4C7624B7" w14:textId="6B6B4F3A" w:rsidR="00D25D7F" w:rsidRDefault="00D25D7F" w:rsidP="00261A97"/>
    <w:p w14:paraId="0ECB609B" w14:textId="2B45C997" w:rsidR="00D25D7F" w:rsidRDefault="00D25D7F" w:rsidP="00261A97"/>
    <w:p w14:paraId="2F5370EF" w14:textId="2F205AD0" w:rsidR="00D25D7F" w:rsidRDefault="00D25D7F" w:rsidP="00261A97"/>
    <w:p w14:paraId="0748BD2D" w14:textId="0C8E1223" w:rsidR="00D25D7F" w:rsidRDefault="00D25D7F" w:rsidP="00261A97"/>
    <w:p w14:paraId="1B3D4234" w14:textId="2319C940" w:rsidR="00D25D7F" w:rsidRDefault="00D25D7F" w:rsidP="00261A97"/>
    <w:p w14:paraId="2F4A5ECA" w14:textId="53232A3F" w:rsidR="00261A97" w:rsidRDefault="00261A97" w:rsidP="00261A97"/>
    <w:p w14:paraId="01105F5E" w14:textId="45BA683A" w:rsidR="005D3520" w:rsidRPr="00D67C63" w:rsidRDefault="005D3520" w:rsidP="00D67C63">
      <w:pPr>
        <w:pStyle w:val="Heading1"/>
      </w:pPr>
      <w:r w:rsidRPr="00D67C63">
        <w:lastRenderedPageBreak/>
        <w:t>Research in Progress: Highlights</w:t>
      </w:r>
    </w:p>
    <w:p w14:paraId="74A99842" w14:textId="4BB10F7C" w:rsidR="00E62BE9" w:rsidRPr="00E62BE9" w:rsidRDefault="005D3520" w:rsidP="00E62BE9">
      <w:pPr>
        <w:jc w:val="both"/>
      </w:pPr>
      <w:r w:rsidRPr="00E9511A">
        <w:t>Please see below for a showcase of select,</w:t>
      </w:r>
      <w:r w:rsidR="00BE21FB" w:rsidRPr="00E9511A">
        <w:t xml:space="preserve"> Tran-SET research projects</w:t>
      </w:r>
      <w:r w:rsidRPr="00E9511A">
        <w:t>. Is our research applicable to your technical area? Beneficial or a potential solution to your local transpo</w:t>
      </w:r>
      <w:r w:rsidR="00BE21FB" w:rsidRPr="00E9511A">
        <w:t>rtation system? Can benefit from</w:t>
      </w:r>
      <w:r w:rsidRPr="00E9511A">
        <w:t xml:space="preserve"> your efforts? Interest</w:t>
      </w:r>
      <w:r w:rsidR="00BE21FB" w:rsidRPr="00E9511A">
        <w:t>ing</w:t>
      </w:r>
      <w:r w:rsidRPr="00E9511A">
        <w:t>? Please contact us for ways to coordi</w:t>
      </w:r>
      <w:r w:rsidR="009564A1" w:rsidRPr="00E9511A">
        <w:t>nate, be involved, and eng</w:t>
      </w:r>
      <w:r w:rsidR="009564A1">
        <w:t xml:space="preserve">aged! </w:t>
      </w:r>
      <w:r>
        <w:t xml:space="preserve">To learn more about the following </w:t>
      </w:r>
      <w:r w:rsidR="00797585">
        <w:t>projects (and the rest of our 35 active</w:t>
      </w:r>
      <w:r>
        <w:t xml:space="preserve"> research projects), please visit our</w:t>
      </w:r>
      <w:r w:rsidR="00E9511A">
        <w:t xml:space="preserve"> </w:t>
      </w:r>
      <w:hyperlink r:id="rId14" w:history="1">
        <w:r w:rsidR="00E9511A" w:rsidRPr="00E9511A">
          <w:rPr>
            <w:rStyle w:val="Hyperlink"/>
          </w:rPr>
          <w:t>website</w:t>
        </w:r>
      </w:hyperlink>
      <w:r w:rsidR="00E9511A">
        <w:t>.</w:t>
      </w:r>
    </w:p>
    <w:p w14:paraId="39BF7BA7" w14:textId="3F42A631" w:rsidR="00207E40" w:rsidRDefault="00D35AFF" w:rsidP="00D54679">
      <w:pPr>
        <w:pStyle w:val="Heading2"/>
      </w:pPr>
      <w:r w:rsidRPr="00D35AFF">
        <w:rPr>
          <w:rStyle w:val="Heading2Char"/>
        </w:rPr>
        <w:t>Resilient 3D-Printed Civil Infrastructure with Ultra-High</w:t>
      </w:r>
      <w:r>
        <w:rPr>
          <w:rStyle w:val="Heading2Char"/>
        </w:rPr>
        <w:t xml:space="preserve"> </w:t>
      </w:r>
      <w:r w:rsidRPr="00D35AFF">
        <w:rPr>
          <w:rStyle w:val="Heading2Char"/>
        </w:rPr>
        <w:t xml:space="preserve">Performance Engineered Cementitious Composites (UHPECCs) </w:t>
      </w:r>
      <w:r w:rsidRPr="00D35AFF">
        <w:rPr>
          <w:rStyle w:val="Heading2Char"/>
        </w:rPr>
        <w:cr/>
      </w:r>
      <w:r w:rsidR="00207E40" w:rsidRPr="00183963">
        <w:t>Dr.</w:t>
      </w:r>
      <w:r w:rsidR="00207E40">
        <w:t xml:space="preserve"> </w:t>
      </w:r>
      <w:r>
        <w:t>Gabriel Arce</w:t>
      </w:r>
      <w:r w:rsidR="00207E40">
        <w:t xml:space="preserve"> </w:t>
      </w:r>
      <w:r w:rsidR="00207E40" w:rsidRPr="00183963">
        <w:t xml:space="preserve">– </w:t>
      </w:r>
      <w:r>
        <w:t>Louisiana</w:t>
      </w:r>
      <w:r w:rsidR="005F2D84">
        <w:t xml:space="preserve"> State </w:t>
      </w:r>
      <w:r w:rsidR="00207E40" w:rsidRPr="00183963">
        <w:t>University</w:t>
      </w:r>
    </w:p>
    <w:p w14:paraId="129BDEDA" w14:textId="77777777" w:rsidR="00D35AFF" w:rsidRDefault="00D35AFF" w:rsidP="00207E40">
      <w:pPr>
        <w:jc w:val="both"/>
      </w:pPr>
      <w:r>
        <w:t xml:space="preserve">The advent of construction 3D printing (3DP) technology has opened the possibility of revolutionizing construction productivity worldwide. However, one important barrier for broader adoption of construction 3DP in civil infrastructure is the difficulty to provide printed structural components with reinforcement to achieve sound structural performance under different loading conditions. As such, the implementation of intrinsically reinforced cementitious materials has the potential to address this barrier and yield significant benefits such as an enhanced structural capacity, durability, and resiliency. For this reason, novel ultra-high strength highly ductile cementitious composites such as Ultra-High Performance Engineered Cementitious Composites (UHP-ECCs) are excellent candidates for the 3DP of structurally sound civil infrastructure. This project proposes the development of UHP-ECC materials with rheological characteristics tailored specifically for construction 3DP application. Furthermore, this project aims to conduct a comprehensive evaluation of the hardened properties of printed UHP-ECC. </w:t>
      </w:r>
    </w:p>
    <w:p w14:paraId="3561A182" w14:textId="72CB2E6D" w:rsidR="00D36B86" w:rsidRDefault="00892BF3" w:rsidP="00207E40">
      <w:pPr>
        <w:jc w:val="both"/>
      </w:pPr>
      <w:r>
        <w:t xml:space="preserve">The aim of the proposed study is </w:t>
      </w:r>
      <w:r w:rsidR="00D35AFF">
        <w:t>to develop and evaluate UHP-ECC materials for 3DP application. To this end, rheological characteristics of UHP-ECC will be specifically tailored to allow for 3DP functionality. Furthermore, this project aims to conduct a comprehensive evaluation of the hardened properties of 3DP UHP-ECC specimens compared to those of UHP-ECC specimens cast using conventional techniques.</w:t>
      </w:r>
    </w:p>
    <w:p w14:paraId="5DD6F485" w14:textId="77777777" w:rsidR="00D36B86" w:rsidRDefault="00D36B86" w:rsidP="00207E40">
      <w:pPr>
        <w:jc w:val="both"/>
      </w:pPr>
    </w:p>
    <w:p w14:paraId="4C4339CD" w14:textId="271E7E64" w:rsidR="00207E40" w:rsidRPr="00D0177F" w:rsidRDefault="00207E40" w:rsidP="00207E40">
      <w:pPr>
        <w:jc w:val="both"/>
        <w:rPr>
          <w:highlight w:val="lightGray"/>
        </w:rPr>
      </w:pPr>
      <w:r w:rsidRPr="009214F7">
        <w:rPr>
          <w:highlight w:val="lightGray"/>
        </w:rPr>
        <w:t>[</w:t>
      </w:r>
      <w:r w:rsidR="00D0177F" w:rsidRPr="00D0177F">
        <w:rPr>
          <w:highlight w:val="lightGray"/>
        </w:rPr>
        <w:t>3D UHP-ECC</w:t>
      </w:r>
      <w:r w:rsidRPr="009214F7">
        <w:rPr>
          <w:highlight w:val="lightGray"/>
        </w:rPr>
        <w:t xml:space="preserve">; </w:t>
      </w:r>
      <w:r w:rsidR="00D0177F" w:rsidRPr="00D0177F">
        <w:rPr>
          <w:highlight w:val="lightGray"/>
        </w:rPr>
        <w:t>Linear 3DP System</w:t>
      </w:r>
      <w:r w:rsidRPr="009214F7">
        <w:rPr>
          <w:highlight w:val="lightGray"/>
        </w:rPr>
        <w:t>]</w:t>
      </w:r>
    </w:p>
    <w:p w14:paraId="6C69F906" w14:textId="4C30BEC2" w:rsidR="00D0177F" w:rsidRPr="00D0177F" w:rsidRDefault="00207E40" w:rsidP="00D0177F">
      <w:pPr>
        <w:jc w:val="both"/>
        <w:rPr>
          <w:highlight w:val="cyan"/>
        </w:rPr>
      </w:pPr>
      <w:r w:rsidRPr="009214F7">
        <w:rPr>
          <w:highlight w:val="cyan"/>
        </w:rPr>
        <w:t>[</w:t>
      </w:r>
      <w:r w:rsidR="00D0177F" w:rsidRPr="00D0177F">
        <w:rPr>
          <w:highlight w:val="cyan"/>
        </w:rPr>
        <w:t>3D UHP-ECC</w:t>
      </w:r>
      <w:r w:rsidR="00947AEE" w:rsidRPr="00947AEE">
        <w:rPr>
          <w:highlight w:val="cyan"/>
        </w:rPr>
        <w:t xml:space="preserve">; </w:t>
      </w:r>
      <w:r w:rsidR="007E5F1F">
        <w:rPr>
          <w:highlight w:val="cyan"/>
        </w:rPr>
        <w:t xml:space="preserve">Picture </w:t>
      </w:r>
      <w:proofErr w:type="gramStart"/>
      <w:r w:rsidR="007E5F1F">
        <w:rPr>
          <w:highlight w:val="cyan"/>
        </w:rPr>
        <w:t xml:space="preserve">of </w:t>
      </w:r>
      <w:r w:rsidR="00D0177F" w:rsidRPr="00D0177F">
        <w:rPr>
          <w:highlight w:val="cyan"/>
        </w:rPr>
        <w:t xml:space="preserve"> Linear</w:t>
      </w:r>
      <w:proofErr w:type="gramEnd"/>
      <w:r w:rsidR="00D0177F" w:rsidRPr="00D0177F">
        <w:rPr>
          <w:highlight w:val="cyan"/>
        </w:rPr>
        <w:t xml:space="preserve"> 3DP System]</w:t>
      </w:r>
    </w:p>
    <w:p w14:paraId="0512FC82" w14:textId="77777777" w:rsidR="00D0177F" w:rsidRDefault="00D0177F" w:rsidP="00D0177F">
      <w:pPr>
        <w:jc w:val="both"/>
      </w:pPr>
    </w:p>
    <w:p w14:paraId="77649D54" w14:textId="7442BC67" w:rsidR="00940EEA" w:rsidRDefault="00015E63" w:rsidP="00015E63">
      <w:pPr>
        <w:pStyle w:val="Heading2"/>
      </w:pPr>
      <w:r>
        <w:t>Investigation of the Impact of Rainfall Patterns on Highway Slope Instability</w:t>
      </w:r>
    </w:p>
    <w:p w14:paraId="69F49DC4" w14:textId="7506099D" w:rsidR="00940EEA" w:rsidRDefault="00940EEA" w:rsidP="00015E63">
      <w:pPr>
        <w:jc w:val="both"/>
      </w:pPr>
      <w:r w:rsidRPr="00183963">
        <w:t xml:space="preserve">Dr. </w:t>
      </w:r>
      <w:r w:rsidR="00015E63" w:rsidRPr="00015E63">
        <w:t xml:space="preserve">Md Jobair Bin </w:t>
      </w:r>
      <w:proofErr w:type="spellStart"/>
      <w:r w:rsidR="00015E63" w:rsidRPr="00015E63">
        <w:t>Alam</w:t>
      </w:r>
      <w:proofErr w:type="spellEnd"/>
      <w:r w:rsidRPr="00183963">
        <w:t xml:space="preserve"> – </w:t>
      </w:r>
      <w:r w:rsidR="00015E63">
        <w:t xml:space="preserve">Prairie View A&amp;M University </w:t>
      </w:r>
    </w:p>
    <w:p w14:paraId="2BF3C8EA" w14:textId="712BAD74" w:rsidR="00015E63" w:rsidRDefault="00015E63" w:rsidP="00940EEA">
      <w:pPr>
        <w:jc w:val="both"/>
      </w:pPr>
      <w:r>
        <w:t xml:space="preserve">Highway embankments are one of the most crucial elements of the transportation infrastructure system in the United States. Therefore, keeping the integrity of the highway slopes is of utmost importance for economic sustainability of the country. However, because of the variation of the environmental condition and the presence of unsuitable soil that constitutes many of the highway embankments often pose serious threat to these infrastructures’ stability and cause property damages and casualties. Highway embankments constructed with unsuitable soil, especially expansive clayey soil </w:t>
      </w:r>
      <w:r w:rsidR="00910438">
        <w:t>is</w:t>
      </w:r>
      <w:r>
        <w:t xml:space="preserve"> susceptible to reduction in the shear strength properties, and eventually cause the failure. The southern Texas (greater Houston region) has been experiencing multiple natural disasters and subsequent deterioration of the transportation infrastructures (e.g., pavement distress, slope failure etc.). Among these, the variable </w:t>
      </w:r>
      <w:r>
        <w:lastRenderedPageBreak/>
        <w:t xml:space="preserve">rainfall pattern is one of the major causes of slope instability. Additionally, substantial heterogeneities of geological composition have been observed in this region. </w:t>
      </w:r>
    </w:p>
    <w:p w14:paraId="2FF4EB0F" w14:textId="225AABD2" w:rsidR="00940EEA" w:rsidRDefault="00015E63" w:rsidP="00940EEA">
      <w:pPr>
        <w:jc w:val="both"/>
      </w:pPr>
      <w:r>
        <w:t>The overall goal of this study is to develop the rainfall patterns for south Texas (Houston) and numerically evaluate their impact on the slope performance. The typical measurement of rainfall is executed by rain gauge network, which is straightforward to estimate the surface precipitation and has significant spatial variation. To achieve greater resolution in rainfall measurement, this proposed research will incorporate the weather radar networks. Furthermore, the aim is to develop a geotechnical database containing information such as sub-soil characteristics (e.g., physical, hydraulic, strength), slope geometrical configuration, and other pertinent information of highway slopes for this region to synthesize the hydro-geotechnical analysis.</w:t>
      </w:r>
    </w:p>
    <w:p w14:paraId="3618FB11" w14:textId="0B7E6990" w:rsidR="00940EEA" w:rsidRPr="00A4374C" w:rsidRDefault="00940EEA" w:rsidP="00207E40">
      <w:pPr>
        <w:jc w:val="both"/>
        <w:rPr>
          <w:highlight w:val="cyan"/>
        </w:rPr>
      </w:pPr>
      <w:r w:rsidRPr="003625D9">
        <w:rPr>
          <w:highlight w:val="lightGray"/>
        </w:rPr>
        <w:t>[</w:t>
      </w:r>
      <w:r w:rsidR="000D53B0">
        <w:rPr>
          <w:highlight w:val="lightGray"/>
        </w:rPr>
        <w:t>EMBANKMENT</w:t>
      </w:r>
      <w:r>
        <w:rPr>
          <w:highlight w:val="lightGray"/>
        </w:rPr>
        <w:t xml:space="preserve">; </w:t>
      </w:r>
      <w:r w:rsidR="000D53B0">
        <w:rPr>
          <w:highlight w:val="lightGray"/>
        </w:rPr>
        <w:t>Highway embankment</w:t>
      </w:r>
      <w:r w:rsidRPr="00BE215B">
        <w:rPr>
          <w:highlight w:val="lightGray"/>
        </w:rPr>
        <w:t>]</w:t>
      </w:r>
      <w:r w:rsidRPr="00BE215B">
        <w:rPr>
          <w:highlight w:val="lightGray"/>
        </w:rPr>
        <w:cr/>
      </w:r>
      <w:r w:rsidRPr="0051712C">
        <w:rPr>
          <w:highlight w:val="cyan"/>
        </w:rPr>
        <w:t>[</w:t>
      </w:r>
      <w:r w:rsidR="000D53B0">
        <w:rPr>
          <w:highlight w:val="cyan"/>
        </w:rPr>
        <w:t>EMBANKMENT</w:t>
      </w:r>
      <w:r w:rsidRPr="007A2040">
        <w:rPr>
          <w:highlight w:val="cyan"/>
        </w:rPr>
        <w:t xml:space="preserve">; </w:t>
      </w:r>
      <w:r w:rsidRPr="005C7394">
        <w:rPr>
          <w:highlight w:val="cyan"/>
        </w:rPr>
        <w:t xml:space="preserve">Picture of </w:t>
      </w:r>
      <w:r w:rsidR="000D53B0">
        <w:rPr>
          <w:highlight w:val="cyan"/>
        </w:rPr>
        <w:t>highway embankment</w:t>
      </w:r>
      <w:r w:rsidRPr="007A2040">
        <w:rPr>
          <w:highlight w:val="cyan"/>
        </w:rPr>
        <w:t>]</w:t>
      </w:r>
    </w:p>
    <w:p w14:paraId="361F462D" w14:textId="0BA47DBA" w:rsidR="006F4198" w:rsidRDefault="00B22AAF" w:rsidP="00B22AAF">
      <w:pPr>
        <w:pStyle w:val="Heading2"/>
      </w:pPr>
      <w:r>
        <w:t xml:space="preserve">Potential Use of Renewable Diesel for Transportation in Texas and its Environmental Impacts under Uncertainties Caused by COVID19 </w:t>
      </w:r>
    </w:p>
    <w:p w14:paraId="19CF959E" w14:textId="5D4EBC4B" w:rsidR="00CF3A01" w:rsidRPr="00CF3A01" w:rsidRDefault="00CF3A01" w:rsidP="00B22AAF">
      <w:pPr>
        <w:spacing w:before="40"/>
        <w:jc w:val="both"/>
      </w:pPr>
      <w:r w:rsidRPr="00CF3A01">
        <w:t xml:space="preserve">Dr. </w:t>
      </w:r>
      <w:r w:rsidR="00B22AAF" w:rsidRPr="00B22AAF">
        <w:t xml:space="preserve">Raghava R. </w:t>
      </w:r>
      <w:proofErr w:type="spellStart"/>
      <w:r w:rsidR="00B22AAF" w:rsidRPr="00B22AAF">
        <w:t>Kommalapati</w:t>
      </w:r>
      <w:proofErr w:type="spellEnd"/>
      <w:r w:rsidR="00B22AAF">
        <w:t xml:space="preserve"> </w:t>
      </w:r>
      <w:r w:rsidRPr="00CF3A01">
        <w:t xml:space="preserve">– </w:t>
      </w:r>
      <w:r w:rsidR="00B22AAF">
        <w:t>Prairie View A&amp;M University</w:t>
      </w:r>
    </w:p>
    <w:p w14:paraId="61B08BDC" w14:textId="61AC78B7" w:rsidR="00163E4D" w:rsidRDefault="00163E4D" w:rsidP="00207E40">
      <w:pPr>
        <w:spacing w:before="40"/>
        <w:jc w:val="both"/>
      </w:pPr>
      <w:r>
        <w:t>Compared to biodiesel, renewable diesel is a relatively new biofuel that can also be used for diesel vehicles. Some advantages of renewable diesel over biodiesel are no special requirements for the vehicle, cold startup, and fuel storage. There is no renewable diesel plant in Texas, and no action is being considered on renewable diesel application for Texas’ transportation. Additionally, the COVID-19 pandemic has been an enormous disruption with immense economic impacts in the U.S., and it caused a sharp drop in fuel price when the economic activities plummeted during the lockdown.</w:t>
      </w:r>
    </w:p>
    <w:p w14:paraId="0AF86866" w14:textId="309FF4F3" w:rsidR="00163E4D" w:rsidRDefault="00163E4D" w:rsidP="00207E40">
      <w:pPr>
        <w:spacing w:before="40"/>
        <w:jc w:val="both"/>
      </w:pPr>
      <w:r>
        <w:t xml:space="preserve">The proposed project would address this critical gap and develop environmental life cycle and cost assessments to produce renewable diesel in Texas and its local applications in transportation. A novel and key component of this work would be the development of a decision-making tool that would help determine where the renewable diesel processing plant should be built. The analysis will also explore the long-term impacts of the COVID-19 pandemic on life cycle cost analysis (LCCA) of renewable diesel production in Texas. A new LCCA model will be designed with the consideration for such uncertainties of resources, transportation, and fuel production caused by the COVID-19 pandemic. The decision-making tool developed in this study would help the biofuel industry to make the decision on the development of renewable diesel in Texas. </w:t>
      </w:r>
    </w:p>
    <w:p w14:paraId="29AE35A3" w14:textId="335105AF" w:rsidR="00207E40" w:rsidRDefault="00207E40" w:rsidP="00207E40">
      <w:pPr>
        <w:spacing w:before="40"/>
        <w:jc w:val="both"/>
      </w:pPr>
      <w:r w:rsidRPr="0036583C">
        <w:rPr>
          <w:highlight w:val="lightGray"/>
        </w:rPr>
        <w:t>[</w:t>
      </w:r>
      <w:r w:rsidR="009F295A">
        <w:rPr>
          <w:highlight w:val="lightGray"/>
        </w:rPr>
        <w:t>DIESEL</w:t>
      </w:r>
      <w:r w:rsidR="001D5D53">
        <w:rPr>
          <w:highlight w:val="lightGray"/>
        </w:rPr>
        <w:t>;</w:t>
      </w:r>
      <w:r w:rsidR="001D5D53" w:rsidRPr="001D5D53">
        <w:rPr>
          <w:highlight w:val="lightGray"/>
        </w:rPr>
        <w:t xml:space="preserve"> </w:t>
      </w:r>
      <w:r w:rsidR="009F295A" w:rsidRPr="009F295A">
        <w:rPr>
          <w:highlight w:val="lightGray"/>
        </w:rPr>
        <w:t>The system boundary and key stages of renewable diesel used in transportation</w:t>
      </w:r>
      <w:r w:rsidRPr="0036583C">
        <w:rPr>
          <w:highlight w:val="lightGray"/>
        </w:rPr>
        <w:t>]</w:t>
      </w:r>
    </w:p>
    <w:p w14:paraId="121A0EFE" w14:textId="0A9B1176" w:rsidR="00940EEA" w:rsidRPr="009F295A" w:rsidRDefault="00207E40" w:rsidP="00940EEA">
      <w:pPr>
        <w:spacing w:before="40"/>
        <w:jc w:val="both"/>
        <w:rPr>
          <w:highlight w:val="cyan"/>
        </w:rPr>
      </w:pPr>
      <w:r w:rsidRPr="0036583C">
        <w:rPr>
          <w:highlight w:val="cyan"/>
        </w:rPr>
        <w:t>[</w:t>
      </w:r>
      <w:r w:rsidR="009F295A">
        <w:rPr>
          <w:highlight w:val="cyan"/>
        </w:rPr>
        <w:t>DIESEL</w:t>
      </w:r>
      <w:r w:rsidRPr="00EC2F86">
        <w:rPr>
          <w:highlight w:val="cyan"/>
        </w:rPr>
        <w:t xml:space="preserve">; </w:t>
      </w:r>
      <w:r w:rsidR="001D5D53" w:rsidRPr="001D5D53">
        <w:rPr>
          <w:highlight w:val="cyan"/>
        </w:rPr>
        <w:t xml:space="preserve">Chart of </w:t>
      </w:r>
      <w:r w:rsidR="009F295A" w:rsidRPr="009F295A">
        <w:rPr>
          <w:highlight w:val="cyan"/>
        </w:rPr>
        <w:t>the system boundary and key stages of renewable diesel used in transportation</w:t>
      </w:r>
      <w:r w:rsidRPr="00EC2F86">
        <w:rPr>
          <w:highlight w:val="cyan"/>
        </w:rPr>
        <w:t>]</w:t>
      </w:r>
    </w:p>
    <w:p w14:paraId="11948702" w14:textId="77777777" w:rsidR="00910438" w:rsidRDefault="00910438" w:rsidP="00940EEA">
      <w:pPr>
        <w:spacing w:before="40"/>
        <w:jc w:val="both"/>
      </w:pPr>
    </w:p>
    <w:p w14:paraId="53F52D7C" w14:textId="449A3AB2" w:rsidR="00940EEA" w:rsidRDefault="00491EFF" w:rsidP="00491EFF">
      <w:pPr>
        <w:pStyle w:val="Heading2"/>
      </w:pPr>
      <w:r>
        <w:t>Data Driven Identification of COVID-19 Impacts on E-Commerce and Freight Movement</w:t>
      </w:r>
    </w:p>
    <w:p w14:paraId="7FDECF26" w14:textId="7EA12259" w:rsidR="00940EEA" w:rsidRDefault="00940EEA" w:rsidP="00491EFF">
      <w:pPr>
        <w:jc w:val="both"/>
      </w:pPr>
      <w:r w:rsidRPr="00183963">
        <w:t xml:space="preserve">Dr. </w:t>
      </w:r>
      <w:r w:rsidR="00491EFF" w:rsidRPr="00491EFF">
        <w:t xml:space="preserve">Kate Hyun </w:t>
      </w:r>
      <w:r w:rsidRPr="00183963">
        <w:t xml:space="preserve">– </w:t>
      </w:r>
      <w:r w:rsidR="00491EFF">
        <w:t xml:space="preserve">The University of Texas at Arlington </w:t>
      </w:r>
      <w:r w:rsidR="00491EFF">
        <w:cr/>
      </w:r>
    </w:p>
    <w:p w14:paraId="3C320106" w14:textId="77777777" w:rsidR="00004349" w:rsidRDefault="00004349" w:rsidP="00491EFF">
      <w:pPr>
        <w:jc w:val="both"/>
      </w:pPr>
      <w:r>
        <w:t xml:space="preserve">Online shopping has grown rapidly worldwide for the past two decades. In the U.S., the share of online retail sales grew from 4% in 2009 to 9.8% for the third quarter in 2018. This growth generates significant </w:t>
      </w:r>
      <w:r>
        <w:lastRenderedPageBreak/>
        <w:t xml:space="preserve">freight movement demand. The American Transportation Research Institute (ATRI) reports a 17.7 % increase in urban truck VMT in the U.S from 2011 to 2016, which is drastically higher than rural truck VMT (2.2 % increase) for the same time period. The recent pandemic significantly accelerates this trend. Walmart grocery e-commerce increases over 74% during the pandemic, and consumer spending on Amazon between May and July 2020 increased by 60% from the same time in 2019. Researchers expect that e-commerce sales will reach $6.5 trillion by 2023 with a nearly 20% growth in 2020. Studies reported that people develop their new habit to use online shopping in their daily routine, which substitute and complement their shopping trips and activities permanently. </w:t>
      </w:r>
    </w:p>
    <w:p w14:paraId="06AFA599" w14:textId="0A921E34" w:rsidR="00004349" w:rsidRPr="00183963" w:rsidRDefault="00004349" w:rsidP="00491EFF">
      <w:pPr>
        <w:jc w:val="both"/>
      </w:pPr>
      <w:r>
        <w:t xml:space="preserve">This research will comprehensively explore the current trends of online and off-line shopping activities by utilizing data fusion and analytics to gain insight into how e-commerce might influence future passenger travel and freight movements. Furthermore, it will investigate how </w:t>
      </w:r>
      <w:proofErr w:type="spellStart"/>
      <w:r>
        <w:t>lastmile</w:t>
      </w:r>
      <w:proofErr w:type="spellEnd"/>
      <w:r>
        <w:t xml:space="preserve"> operations have impacted network disruptions, air quality, and safety. Understanding the freight movements at micro-levels will provide valuable knowledge on effectively allocating resources and developing policy and planning strategies, such as adjusting parking policy, promoting off-peak delivery, and adjusting the capacities of roadway infrastructure, to properly control and manage increased shipment movements to preserve existing infrastructure, reduce congestion and air quality impacts, and enhance road safety.</w:t>
      </w:r>
    </w:p>
    <w:p w14:paraId="0F5D3494" w14:textId="4EB91EAB" w:rsidR="00940EEA" w:rsidRDefault="00940EEA" w:rsidP="00940EEA">
      <w:pPr>
        <w:jc w:val="both"/>
      </w:pPr>
      <w:r w:rsidRPr="006C11B0">
        <w:rPr>
          <w:highlight w:val="lightGray"/>
        </w:rPr>
        <w:t>[</w:t>
      </w:r>
      <w:r w:rsidR="00A46991">
        <w:rPr>
          <w:highlight w:val="lightGray"/>
        </w:rPr>
        <w:t>FREIGHT</w:t>
      </w:r>
      <w:r w:rsidRPr="006C11B0">
        <w:rPr>
          <w:highlight w:val="lightGray"/>
        </w:rPr>
        <w:t xml:space="preserve">; </w:t>
      </w:r>
      <w:r w:rsidR="00A46991">
        <w:rPr>
          <w:highlight w:val="lightGray"/>
        </w:rPr>
        <w:t xml:space="preserve">E-commerce freight </w:t>
      </w:r>
      <w:r w:rsidR="00573795">
        <w:rPr>
          <w:highlight w:val="lightGray"/>
        </w:rPr>
        <w:t>truck</w:t>
      </w:r>
      <w:r w:rsidRPr="006C11B0">
        <w:rPr>
          <w:highlight w:val="lightGray"/>
        </w:rPr>
        <w:t>]</w:t>
      </w:r>
    </w:p>
    <w:p w14:paraId="05B6BE94" w14:textId="3476DFD8" w:rsidR="00940EEA" w:rsidRPr="0024253A" w:rsidRDefault="00940EEA" w:rsidP="00940EEA">
      <w:pPr>
        <w:jc w:val="both"/>
        <w:rPr>
          <w:highlight w:val="cyan"/>
        </w:rPr>
      </w:pPr>
      <w:r w:rsidRPr="002B6A59">
        <w:rPr>
          <w:highlight w:val="cyan"/>
        </w:rPr>
        <w:t>[</w:t>
      </w:r>
      <w:r w:rsidR="00A46991">
        <w:rPr>
          <w:highlight w:val="cyan"/>
        </w:rPr>
        <w:t>FREIGHT</w:t>
      </w:r>
      <w:r w:rsidRPr="002B6A59">
        <w:rPr>
          <w:highlight w:val="cyan"/>
        </w:rPr>
        <w:t>;</w:t>
      </w:r>
      <w:r>
        <w:rPr>
          <w:highlight w:val="cyan"/>
        </w:rPr>
        <w:t xml:space="preserve"> Picture of</w:t>
      </w:r>
      <w:r w:rsidRPr="00E335F1">
        <w:rPr>
          <w:highlight w:val="cyan"/>
        </w:rPr>
        <w:t xml:space="preserve"> </w:t>
      </w:r>
      <w:r w:rsidR="00A46991">
        <w:rPr>
          <w:highlight w:val="cyan"/>
        </w:rPr>
        <w:t xml:space="preserve">E-commerce freight </w:t>
      </w:r>
      <w:r w:rsidR="00573795">
        <w:rPr>
          <w:highlight w:val="cyan"/>
        </w:rPr>
        <w:t>truck</w:t>
      </w:r>
      <w:r w:rsidRPr="002B6A59">
        <w:rPr>
          <w:highlight w:val="cyan"/>
        </w:rPr>
        <w:t>]</w:t>
      </w:r>
    </w:p>
    <w:p w14:paraId="55525E36" w14:textId="77777777" w:rsidR="00940EEA" w:rsidRPr="00940EEA" w:rsidRDefault="00940EEA" w:rsidP="00940EEA">
      <w:pPr>
        <w:spacing w:before="40"/>
        <w:jc w:val="both"/>
      </w:pPr>
    </w:p>
    <w:p w14:paraId="151CBA53" w14:textId="3D8D65DA" w:rsidR="00892BF3" w:rsidRDefault="00903625" w:rsidP="00D54679">
      <w:pPr>
        <w:pStyle w:val="Heading2"/>
      </w:pPr>
      <w:r w:rsidRPr="00903625">
        <w:t>Permeable Curb and Gutters for Storm Water Control</w:t>
      </w:r>
    </w:p>
    <w:p w14:paraId="1CDF4534" w14:textId="77777777" w:rsidR="00903625" w:rsidRDefault="00207E40" w:rsidP="00903625">
      <w:pPr>
        <w:jc w:val="both"/>
      </w:pPr>
      <w:r w:rsidRPr="00183963">
        <w:t xml:space="preserve">Dr. </w:t>
      </w:r>
      <w:r w:rsidR="00903625" w:rsidRPr="00903625">
        <w:t xml:space="preserve">Drew Johnson </w:t>
      </w:r>
      <w:r w:rsidRPr="00183963">
        <w:t xml:space="preserve">– </w:t>
      </w:r>
      <w:r w:rsidR="00903625">
        <w:t>University of Texas at San Antonio</w:t>
      </w:r>
    </w:p>
    <w:p w14:paraId="29DC99FA" w14:textId="77777777" w:rsidR="00903625" w:rsidRDefault="00903625" w:rsidP="00903625">
      <w:pPr>
        <w:jc w:val="both"/>
      </w:pPr>
      <w:r>
        <w:t xml:space="preserve">Storm water pollution is a pressing problem and a variety of Low Impact Development- Stormwater Control Measures (LID-SCMs) have been studied for reducing pollutant loadings to receiving waters. However, no measures have been widely adopted at levels necessary to fully mitigate storm water pollution in high density urban environments. </w:t>
      </w:r>
    </w:p>
    <w:p w14:paraId="7D13A60D" w14:textId="46B9F259" w:rsidR="00903625" w:rsidRDefault="00903625" w:rsidP="00903625">
      <w:pPr>
        <w:jc w:val="both"/>
      </w:pPr>
      <w:r>
        <w:t>The main goal of this project is to develop a proof of concept for how new linear LID-SCM permeable materials could be installed along curb and gutters to treat non-point source pollution for regular streets. The configuration will entail hollow core permeable curbs that collect filtered water to be conveyed as storm drainage. Pollutants are removed prior to entering receiving waters. Required permeability, porosity and associated material pollutant removal efficiencies and cleaning options need to be characterized for this storm water collection configuration to identify best form and function when utilized in urban environments. An experimental test apparatus will be constructed to simulate a typical street profile and water depths expected to occur during typical storm events. This apparatus will be used to determine: The fraction of water that can be treated by the permeable curb, for a typical design rain event; the amount of solids that may be removed from the water treated; the potential for clogging and fouling of the permeable curb; the ability to recover lost performance through vacuum cleaning of the porous curb; and training of students, outreach to the public, and dissemination of research findings to the broader scientific community.</w:t>
      </w:r>
    </w:p>
    <w:p w14:paraId="01E160B5" w14:textId="700F6CBA" w:rsidR="00207E40" w:rsidRPr="009278CA" w:rsidRDefault="00207E40" w:rsidP="009278CA">
      <w:pPr>
        <w:jc w:val="both"/>
        <w:rPr>
          <w:highlight w:val="lightGray"/>
        </w:rPr>
      </w:pPr>
      <w:r w:rsidRPr="003625D9">
        <w:rPr>
          <w:highlight w:val="lightGray"/>
        </w:rPr>
        <w:t>[</w:t>
      </w:r>
      <w:r w:rsidR="009278CA">
        <w:rPr>
          <w:highlight w:val="lightGray"/>
        </w:rPr>
        <w:t>A</w:t>
      </w:r>
      <w:r w:rsidR="009757AF">
        <w:rPr>
          <w:highlight w:val="lightGray"/>
        </w:rPr>
        <w:t>PPARATUS</w:t>
      </w:r>
      <w:r w:rsidR="0059513E">
        <w:rPr>
          <w:highlight w:val="lightGray"/>
        </w:rPr>
        <w:t xml:space="preserve">; </w:t>
      </w:r>
      <w:r w:rsidR="009757AF" w:rsidRPr="009757AF">
        <w:rPr>
          <w:highlight w:val="lightGray"/>
        </w:rPr>
        <w:t>Rendering of testing apparatus</w:t>
      </w:r>
      <w:r w:rsidRPr="003625D9">
        <w:rPr>
          <w:highlight w:val="lightGray"/>
        </w:rPr>
        <w:t>]</w:t>
      </w:r>
    </w:p>
    <w:p w14:paraId="3E47A67E" w14:textId="73FE2CCA" w:rsidR="00207E40" w:rsidRPr="009757AF" w:rsidRDefault="00207E40" w:rsidP="00207E40">
      <w:pPr>
        <w:jc w:val="both"/>
        <w:rPr>
          <w:highlight w:val="cyan"/>
        </w:rPr>
      </w:pPr>
      <w:r w:rsidRPr="00C4257E">
        <w:rPr>
          <w:highlight w:val="cyan"/>
        </w:rPr>
        <w:lastRenderedPageBreak/>
        <w:t>[</w:t>
      </w:r>
      <w:r w:rsidR="009278CA">
        <w:rPr>
          <w:highlight w:val="cyan"/>
        </w:rPr>
        <w:t>A</w:t>
      </w:r>
      <w:r w:rsidR="009757AF">
        <w:rPr>
          <w:highlight w:val="cyan"/>
        </w:rPr>
        <w:t>PPARATUS</w:t>
      </w:r>
      <w:r w:rsidRPr="00C4257E">
        <w:rPr>
          <w:highlight w:val="cyan"/>
        </w:rPr>
        <w:t xml:space="preserve">; </w:t>
      </w:r>
      <w:r w:rsidR="0002302B" w:rsidRPr="0002302B">
        <w:rPr>
          <w:highlight w:val="cyan"/>
        </w:rPr>
        <w:t xml:space="preserve">Picture of </w:t>
      </w:r>
      <w:r w:rsidR="009757AF" w:rsidRPr="009757AF">
        <w:rPr>
          <w:highlight w:val="cyan"/>
        </w:rPr>
        <w:t>rendering of testing apparatus</w:t>
      </w:r>
      <w:r w:rsidRPr="00A2564D">
        <w:rPr>
          <w:highlight w:val="cyan"/>
        </w:rPr>
        <w:t>]</w:t>
      </w:r>
    </w:p>
    <w:p w14:paraId="5DCB0617" w14:textId="77777777" w:rsidR="00207E40" w:rsidRDefault="00207E40" w:rsidP="00207E40">
      <w:pPr>
        <w:jc w:val="both"/>
        <w:rPr>
          <w:rFonts w:ascii="Arial" w:hAnsi="Arial" w:cs="Arial"/>
          <w:b/>
          <w:bCs/>
          <w:i/>
          <w:iCs/>
          <w:color w:val="00A5CB"/>
          <w:sz w:val="23"/>
          <w:szCs w:val="23"/>
          <w:bdr w:val="none" w:sz="0" w:space="0" w:color="auto" w:frame="1"/>
          <w:shd w:val="clear" w:color="auto" w:fill="FFFFFF"/>
        </w:rPr>
      </w:pPr>
    </w:p>
    <w:p w14:paraId="7870DC3C" w14:textId="036BCFBC" w:rsidR="003B1AD9" w:rsidRDefault="003152C4" w:rsidP="003152C4">
      <w:pPr>
        <w:pStyle w:val="Heading2"/>
      </w:pPr>
      <w:r>
        <w:t>Increasing Bridge Durability and Service Life with LIDAR Enhanced Unmanned Aerial Systems (UAS)</w:t>
      </w:r>
    </w:p>
    <w:p w14:paraId="7CB24FCA" w14:textId="787AAD43" w:rsidR="00207E40" w:rsidRDefault="00207E40" w:rsidP="00207E40">
      <w:pPr>
        <w:jc w:val="both"/>
      </w:pPr>
      <w:r w:rsidRPr="00183963">
        <w:t xml:space="preserve">Dr. </w:t>
      </w:r>
      <w:r w:rsidR="000464F5" w:rsidRPr="000464F5">
        <w:t xml:space="preserve">Fernando </w:t>
      </w:r>
      <w:proofErr w:type="spellStart"/>
      <w:r w:rsidR="000464F5" w:rsidRPr="000464F5">
        <w:t>Moreu</w:t>
      </w:r>
      <w:proofErr w:type="spellEnd"/>
      <w:r w:rsidR="000464F5" w:rsidRPr="000464F5">
        <w:t xml:space="preserve"> </w:t>
      </w:r>
      <w:r>
        <w:t>-</w:t>
      </w:r>
      <w:r w:rsidR="000464F5" w:rsidRPr="000464F5">
        <w:t xml:space="preserve"> University of New Mexico</w:t>
      </w:r>
    </w:p>
    <w:p w14:paraId="167B50D6" w14:textId="278FE861" w:rsidR="00D534CA" w:rsidRDefault="00D534CA" w:rsidP="005A0CB5">
      <w:pPr>
        <w:jc w:val="both"/>
      </w:pPr>
      <w:r>
        <w:t>Conventional inspection of bridge constructions, in general, is rather time-consuming and often cost expensive due to traffic closures and the need for special heavy vehicles such as under-bridge inspection units or other large lifting platforms. Visual inspection of the bridge construction process based on the non-equipped eye is the most commonly used method of reinforced concrete construction inspection. However, this method is subjective, costly, time-consuming, and may cause safety risks, such as falling or trying to reach far components. LiDAR-based methods are highly accurate and able to collect point clouds and enable measurements to be collected with non-contact means and also faster. Bridge durability and service life depend heavily on the construction means and methods being closely monitored and tracked to be accounted for and known for future decisions of the agency. This requires a highly up-to-date and effective monitoring system for all critical constructions of bridges. A flexible and valuable tool such as Unmanned Aerial Systems (UAS) with special sensors like LiDAR scanner can be precious for carrying out the monitoring tasks.</w:t>
      </w:r>
    </w:p>
    <w:p w14:paraId="56D29DAA" w14:textId="44AD4C9C" w:rsidR="00D534CA" w:rsidRDefault="00D534CA" w:rsidP="005A0CB5">
      <w:pPr>
        <w:jc w:val="both"/>
      </w:pPr>
      <w:r>
        <w:t xml:space="preserve">The proposed research project will expand the positive results obtained in the past related to collecting rebar spacing in bridge construction using LiDAR. Capabilities will be built up and adapted to the technical demands imposed by COVID-19 of limited interaction by automatizing the LiDAR scanning using Unmanned Aerial Systems (UAS). This new technology is also called LiDAR-equipped UAS technology. The goal of this project is to use LiDAR-equipped UAS and build the appropriate software/hardware tools that will help enable the construction inspector of the future. </w:t>
      </w:r>
    </w:p>
    <w:p w14:paraId="61A078EE" w14:textId="778C1A87" w:rsidR="00207E40" w:rsidRPr="00824838" w:rsidRDefault="00207E40" w:rsidP="005A0CB5">
      <w:pPr>
        <w:jc w:val="both"/>
        <w:rPr>
          <w:highlight w:val="lightGray"/>
        </w:rPr>
      </w:pPr>
      <w:r w:rsidRPr="003625D9">
        <w:rPr>
          <w:highlight w:val="lightGray"/>
        </w:rPr>
        <w:t>[</w:t>
      </w:r>
      <w:r w:rsidR="00C47099">
        <w:rPr>
          <w:highlight w:val="lightGray"/>
        </w:rPr>
        <w:t>UAS</w:t>
      </w:r>
      <w:r>
        <w:rPr>
          <w:highlight w:val="lightGray"/>
        </w:rPr>
        <w:t xml:space="preserve">; </w:t>
      </w:r>
      <w:r w:rsidR="00C47099" w:rsidRPr="00C47099">
        <w:rPr>
          <w:highlight w:val="lightGray"/>
        </w:rPr>
        <w:t>LiDAR-equipped UAS</w:t>
      </w:r>
      <w:r w:rsidRPr="00DB26E9">
        <w:rPr>
          <w:highlight w:val="lightGray"/>
        </w:rPr>
        <w:t>]</w:t>
      </w:r>
    </w:p>
    <w:p w14:paraId="644C2A03" w14:textId="5D6038FA" w:rsidR="00207E40" w:rsidRPr="0024253A" w:rsidRDefault="00207E40" w:rsidP="005A0CB5">
      <w:pPr>
        <w:jc w:val="both"/>
        <w:rPr>
          <w:highlight w:val="cyan"/>
        </w:rPr>
      </w:pPr>
      <w:r w:rsidRPr="0051712C">
        <w:rPr>
          <w:highlight w:val="cyan"/>
        </w:rPr>
        <w:t>[</w:t>
      </w:r>
      <w:r w:rsidR="00C47099">
        <w:rPr>
          <w:highlight w:val="cyan"/>
        </w:rPr>
        <w:t>UAS</w:t>
      </w:r>
      <w:r w:rsidRPr="00DB26E9">
        <w:rPr>
          <w:highlight w:val="cyan"/>
        </w:rPr>
        <w:t xml:space="preserve">; </w:t>
      </w:r>
      <w:r w:rsidR="00C47099" w:rsidRPr="00C47099">
        <w:rPr>
          <w:highlight w:val="cyan"/>
        </w:rPr>
        <w:t>Picture of LiDAR-equipped UAS</w:t>
      </w:r>
      <w:r w:rsidRPr="0051712C">
        <w:rPr>
          <w:highlight w:val="cyan"/>
        </w:rPr>
        <w:t>]</w:t>
      </w:r>
    </w:p>
    <w:p w14:paraId="553152DC" w14:textId="7D505D41" w:rsidR="004E3026" w:rsidRDefault="004E3026" w:rsidP="00A75620">
      <w:pPr>
        <w:jc w:val="both"/>
      </w:pPr>
    </w:p>
    <w:p w14:paraId="0F167B94" w14:textId="6C8FA512" w:rsidR="00856362" w:rsidRDefault="00856362" w:rsidP="00A75620">
      <w:pPr>
        <w:jc w:val="both"/>
      </w:pPr>
    </w:p>
    <w:p w14:paraId="3362AE78" w14:textId="652847CB" w:rsidR="00856362" w:rsidRDefault="00856362" w:rsidP="00A75620">
      <w:pPr>
        <w:jc w:val="both"/>
      </w:pPr>
    </w:p>
    <w:p w14:paraId="55571A06" w14:textId="098E4BDF" w:rsidR="00D54679" w:rsidRDefault="00D54679" w:rsidP="00A75620">
      <w:pPr>
        <w:jc w:val="both"/>
      </w:pPr>
    </w:p>
    <w:p w14:paraId="33016EDF" w14:textId="59073814" w:rsidR="00D54679" w:rsidRDefault="00D54679" w:rsidP="00A75620">
      <w:pPr>
        <w:jc w:val="both"/>
      </w:pPr>
    </w:p>
    <w:p w14:paraId="04FF33A8" w14:textId="4D6D6615" w:rsidR="00D54679" w:rsidRDefault="00D54679" w:rsidP="00A75620">
      <w:pPr>
        <w:jc w:val="both"/>
      </w:pPr>
    </w:p>
    <w:p w14:paraId="78F21A5A" w14:textId="7AE9F005" w:rsidR="00D54679" w:rsidRDefault="00D54679" w:rsidP="00A75620">
      <w:pPr>
        <w:jc w:val="both"/>
      </w:pPr>
    </w:p>
    <w:p w14:paraId="7BA9DD6F" w14:textId="77777777" w:rsidR="00D54679" w:rsidRDefault="00D54679" w:rsidP="00A75620">
      <w:pPr>
        <w:jc w:val="both"/>
      </w:pPr>
    </w:p>
    <w:p w14:paraId="019DDADB" w14:textId="790ABF1B" w:rsidR="004B160E" w:rsidRPr="00A13066" w:rsidRDefault="004B160E" w:rsidP="00133197">
      <w:pPr>
        <w:pStyle w:val="Heading1"/>
      </w:pPr>
      <w:r w:rsidRPr="00A13066">
        <w:lastRenderedPageBreak/>
        <w:t>Technology Transfer Activities</w:t>
      </w:r>
    </w:p>
    <w:p w14:paraId="37BF90C8" w14:textId="0628F6F5" w:rsidR="00E96130" w:rsidRDefault="00E96130" w:rsidP="00E96130">
      <w:pPr>
        <w:jc w:val="both"/>
      </w:pPr>
      <w:r>
        <w:t xml:space="preserve">Tran-SET </w:t>
      </w:r>
      <w:r w:rsidR="00544A9F">
        <w:t xml:space="preserve">has two </w:t>
      </w:r>
      <w:r w:rsidR="002B53A9">
        <w:t>objectives that guide its</w:t>
      </w:r>
      <w:r w:rsidR="00544A9F">
        <w:t xml:space="preserve"> technology transfer (T2)</w:t>
      </w:r>
      <w:r w:rsidR="002B53A9">
        <w:t xml:space="preserve"> activities</w:t>
      </w:r>
      <w:r w:rsidR="00544A9F">
        <w:t>: to ensure that scientific and technological developments are: (1) accessible, disseminated, and transferred to a wide range of users including state agencies, universities, and industries and (2) have long-term research value and significant impact to th</w:t>
      </w:r>
      <w:r w:rsidR="006442E4">
        <w:t>e transportation industry.</w:t>
      </w:r>
    </w:p>
    <w:p w14:paraId="40D71708" w14:textId="13B3D29B" w:rsidR="00544A9F" w:rsidRPr="006442E4" w:rsidRDefault="00544A9F" w:rsidP="00E96130">
      <w:pPr>
        <w:jc w:val="both"/>
      </w:pPr>
      <w:r>
        <w:t>Please see below for a showcase of select, T2 activities sponsored by or involving Tran-SET.</w:t>
      </w:r>
      <w:r w:rsidR="006442E4">
        <w:t xml:space="preserve"> Please stay up-to-date with our activities by following us on </w:t>
      </w:r>
      <w:hyperlink r:id="rId15" w:history="1">
        <w:r w:rsidR="00E9511A" w:rsidRPr="00E9511A">
          <w:rPr>
            <w:rStyle w:val="Hyperlink"/>
          </w:rPr>
          <w:t>LinkedIn</w:t>
        </w:r>
      </w:hyperlink>
      <w:r w:rsidR="00E9511A">
        <w:t xml:space="preserve"> and </w:t>
      </w:r>
      <w:hyperlink r:id="rId16" w:history="1">
        <w:r w:rsidR="00E9511A" w:rsidRPr="00E9511A">
          <w:rPr>
            <w:rStyle w:val="Hyperlink"/>
          </w:rPr>
          <w:t>Twitter</w:t>
        </w:r>
      </w:hyperlink>
      <w:r w:rsidR="006442E4" w:rsidRPr="006442E4">
        <w:t xml:space="preserve">, visiting our </w:t>
      </w:r>
      <w:hyperlink r:id="rId17" w:history="1">
        <w:r w:rsidR="00E9511A" w:rsidRPr="00E9511A">
          <w:rPr>
            <w:rStyle w:val="Hyperlink"/>
          </w:rPr>
          <w:t>website</w:t>
        </w:r>
      </w:hyperlink>
      <w:r w:rsidR="00E9511A">
        <w:t xml:space="preserve">, </w:t>
      </w:r>
      <w:r w:rsidR="006442E4" w:rsidRPr="006442E4">
        <w:t xml:space="preserve">and </w:t>
      </w:r>
      <w:hyperlink r:id="rId18" w:history="1">
        <w:r w:rsidR="00E9511A" w:rsidRPr="00E9511A">
          <w:rPr>
            <w:rStyle w:val="Hyperlink"/>
          </w:rPr>
          <w:t>subscribing to our mailing list</w:t>
        </w:r>
      </w:hyperlink>
      <w:r w:rsidR="00E9511A">
        <w:t>!</w:t>
      </w:r>
    </w:p>
    <w:p w14:paraId="7B90B66C" w14:textId="598E1B5C" w:rsidR="00280895" w:rsidRDefault="00280895" w:rsidP="00133197">
      <w:pPr>
        <w:pStyle w:val="Heading2"/>
      </w:pPr>
      <w:r w:rsidRPr="0060659D">
        <w:t>202</w:t>
      </w:r>
      <w:r w:rsidR="0013204F">
        <w:t>2</w:t>
      </w:r>
      <w:r w:rsidRPr="0060659D">
        <w:t xml:space="preserve"> Tran-SET Conferenc</w:t>
      </w:r>
      <w:r w:rsidR="0060659D">
        <w:t>e</w:t>
      </w:r>
    </w:p>
    <w:p w14:paraId="15C201D9" w14:textId="3FEA44D7" w:rsidR="0060659D" w:rsidRDefault="0060659D" w:rsidP="0060659D">
      <w:pPr>
        <w:autoSpaceDE w:val="0"/>
        <w:autoSpaceDN w:val="0"/>
        <w:adjustRightInd w:val="0"/>
        <w:spacing w:after="0" w:line="240" w:lineRule="auto"/>
        <w:jc w:val="both"/>
      </w:pPr>
      <w:r>
        <w:t>The</w:t>
      </w:r>
      <w:r w:rsidRPr="00DB1F30">
        <w:t xml:space="preserve"> </w:t>
      </w:r>
      <w:r w:rsidR="007C7684">
        <w:t>2022</w:t>
      </w:r>
      <w:r w:rsidRPr="00DB1F30">
        <w:t xml:space="preserve"> Tran-SET Conference </w:t>
      </w:r>
      <w:r>
        <w:t>will</w:t>
      </w:r>
      <w:r w:rsidRPr="00DB1F30">
        <w:t xml:space="preserve"> </w:t>
      </w:r>
      <w:r w:rsidRPr="0060659D">
        <w:t xml:space="preserve">be held in </w:t>
      </w:r>
      <w:r w:rsidR="008744FD">
        <w:t>Austin</w:t>
      </w:r>
      <w:r w:rsidRPr="0060659D">
        <w:t xml:space="preserve">, </w:t>
      </w:r>
      <w:r w:rsidR="0013204F">
        <w:t>Texas</w:t>
      </w:r>
      <w:r w:rsidRPr="0060659D">
        <w:t xml:space="preserve"> tentatively in </w:t>
      </w:r>
      <w:r w:rsidR="0013204F">
        <w:t>August</w:t>
      </w:r>
      <w:r w:rsidRPr="0060659D">
        <w:t xml:space="preserve"> 3</w:t>
      </w:r>
      <w:r w:rsidR="0013204F">
        <w:t>1 – September 2</w:t>
      </w:r>
      <w:r w:rsidRPr="0060659D">
        <w:t>, 202</w:t>
      </w:r>
      <w:r w:rsidR="0013204F">
        <w:t>2</w:t>
      </w:r>
      <w:r w:rsidRPr="0060659D">
        <w:t>.</w:t>
      </w:r>
      <w:r w:rsidRPr="00DB1F30">
        <w:t xml:space="preserve"> The Conference is co-sponsored by the ASCE Construction Institute and hosted by </w:t>
      </w:r>
      <w:r w:rsidR="0013204F">
        <w:t xml:space="preserve">the University of Texas at </w:t>
      </w:r>
      <w:r w:rsidR="00A20778">
        <w:t>San Antonio</w:t>
      </w:r>
      <w:r w:rsidRPr="00DB1F30">
        <w:t xml:space="preserve">. The Conference is a great opportunity to learn how Tran-SET sponsored research is solving regional transportation needs and to network, collaborate, and engage with professionals in a wide-range of transportation fields. For more information, please visit the Conference </w:t>
      </w:r>
      <w:hyperlink r:id="rId19" w:history="1">
        <w:r w:rsidRPr="00DB1F30">
          <w:rPr>
            <w:rStyle w:val="Hyperlink"/>
          </w:rPr>
          <w:t>website</w:t>
        </w:r>
      </w:hyperlink>
      <w:r w:rsidRPr="00DB1F30">
        <w:t>.</w:t>
      </w:r>
    </w:p>
    <w:p w14:paraId="38BEFCF8" w14:textId="77777777" w:rsidR="0060659D" w:rsidRPr="00DB1F30" w:rsidRDefault="0060659D" w:rsidP="0060659D">
      <w:pPr>
        <w:autoSpaceDE w:val="0"/>
        <w:autoSpaceDN w:val="0"/>
        <w:adjustRightInd w:val="0"/>
        <w:spacing w:after="0" w:line="240" w:lineRule="auto"/>
        <w:jc w:val="both"/>
      </w:pPr>
    </w:p>
    <w:p w14:paraId="6B1127A2" w14:textId="094274E0" w:rsidR="00280895" w:rsidRDefault="00280895" w:rsidP="00280895">
      <w:pPr>
        <w:jc w:val="both"/>
      </w:pPr>
      <w:r>
        <w:t xml:space="preserve">Accepted papers will be published by ASCE and will provide bibliographic information for each proceeding paper to abstracting and indexing (A&amp;I) services (e.g., Elsevier Engineering Index (EI), National Academies, </w:t>
      </w:r>
      <w:proofErr w:type="spellStart"/>
      <w:r>
        <w:t>ExLibris</w:t>
      </w:r>
      <w:proofErr w:type="spellEnd"/>
      <w:r>
        <w:t xml:space="preserve"> Primo, etc.). </w:t>
      </w:r>
      <w:r w:rsidR="0060659D">
        <w:t>For any additional information please</w:t>
      </w:r>
      <w:r>
        <w:t xml:space="preserve"> contact </w:t>
      </w:r>
      <w:r w:rsidR="0060659D">
        <w:rPr>
          <w:rFonts w:ascii="Arial" w:hAnsi="Arial" w:cs="Arial"/>
          <w:color w:val="444444"/>
          <w:sz w:val="23"/>
          <w:szCs w:val="23"/>
          <w:shd w:val="clear" w:color="auto" w:fill="FFFFFF"/>
        </w:rPr>
        <w:t> </w:t>
      </w:r>
      <w:hyperlink r:id="rId20" w:history="1">
        <w:r w:rsidR="00A20778" w:rsidRPr="00A20778">
          <w:rPr>
            <w:rStyle w:val="Hyperlink"/>
          </w:rPr>
          <w:t>transet@lsu.edu</w:t>
        </w:r>
      </w:hyperlink>
      <w:r w:rsidR="00A20778">
        <w:t xml:space="preserve"> </w:t>
      </w:r>
      <w:r>
        <w:t xml:space="preserve">with any questions. </w:t>
      </w:r>
    </w:p>
    <w:p w14:paraId="0BEF5302" w14:textId="79BC80DD" w:rsidR="00C90484" w:rsidRPr="00824838" w:rsidRDefault="00C90484" w:rsidP="00C90484">
      <w:pPr>
        <w:jc w:val="both"/>
        <w:rPr>
          <w:highlight w:val="lightGray"/>
        </w:rPr>
      </w:pPr>
      <w:r w:rsidRPr="003625D9">
        <w:rPr>
          <w:highlight w:val="lightGray"/>
        </w:rPr>
        <w:t>[</w:t>
      </w:r>
      <w:r w:rsidR="009D328C">
        <w:rPr>
          <w:highlight w:val="lightGray"/>
        </w:rPr>
        <w:t>UTSA</w:t>
      </w:r>
      <w:r>
        <w:rPr>
          <w:highlight w:val="lightGray"/>
        </w:rPr>
        <w:t xml:space="preserve">; </w:t>
      </w:r>
      <w:r w:rsidR="007F5DC7">
        <w:rPr>
          <w:highlight w:val="lightGray"/>
        </w:rPr>
        <w:t>University</w:t>
      </w:r>
      <w:r w:rsidR="008744FD">
        <w:rPr>
          <w:highlight w:val="lightGray"/>
        </w:rPr>
        <w:t xml:space="preserve"> of Texas at San Antonio</w:t>
      </w:r>
      <w:r w:rsidRPr="00DB26E9">
        <w:rPr>
          <w:highlight w:val="lightGray"/>
        </w:rPr>
        <w:t>]</w:t>
      </w:r>
    </w:p>
    <w:p w14:paraId="77502A6C" w14:textId="73DF6922" w:rsidR="00C90484" w:rsidRPr="0024253A" w:rsidRDefault="00C90484" w:rsidP="00C90484">
      <w:pPr>
        <w:jc w:val="both"/>
        <w:rPr>
          <w:highlight w:val="cyan"/>
        </w:rPr>
      </w:pPr>
      <w:r w:rsidRPr="0051712C">
        <w:rPr>
          <w:highlight w:val="cyan"/>
        </w:rPr>
        <w:t>[</w:t>
      </w:r>
      <w:r w:rsidR="009D328C">
        <w:rPr>
          <w:highlight w:val="cyan"/>
        </w:rPr>
        <w:t>UTSA</w:t>
      </w:r>
      <w:r w:rsidRPr="00DB26E9">
        <w:rPr>
          <w:highlight w:val="cyan"/>
        </w:rPr>
        <w:t xml:space="preserve">; </w:t>
      </w:r>
      <w:r w:rsidR="007F5DC7">
        <w:rPr>
          <w:highlight w:val="cyan"/>
        </w:rPr>
        <w:t>Logo of University</w:t>
      </w:r>
      <w:r w:rsidR="008744FD">
        <w:rPr>
          <w:highlight w:val="cyan"/>
        </w:rPr>
        <w:t xml:space="preserve"> of Texas at San Antonio</w:t>
      </w:r>
      <w:r w:rsidRPr="0051712C">
        <w:rPr>
          <w:highlight w:val="cyan"/>
        </w:rPr>
        <w:t>]</w:t>
      </w:r>
    </w:p>
    <w:p w14:paraId="518AF684" w14:textId="77777777" w:rsidR="0060659D" w:rsidRDefault="0060659D" w:rsidP="00280895">
      <w:pPr>
        <w:jc w:val="both"/>
      </w:pPr>
    </w:p>
    <w:p w14:paraId="70BB730C" w14:textId="6714DF36" w:rsidR="008F0F9D" w:rsidRPr="00A13066" w:rsidRDefault="00280895" w:rsidP="00133197">
      <w:pPr>
        <w:pStyle w:val="Heading2"/>
      </w:pPr>
      <w:r w:rsidRPr="00A13066">
        <w:t xml:space="preserve">Joint Tran-SET Webinar Series: </w:t>
      </w:r>
      <w:r w:rsidR="00176783" w:rsidRPr="00A13066">
        <w:t>Recording Now Available</w:t>
      </w:r>
    </w:p>
    <w:p w14:paraId="3FD387CA" w14:textId="0AB820E6" w:rsidR="00782D3D" w:rsidRDefault="00BA5D58" w:rsidP="00686D91">
      <w:pPr>
        <w:jc w:val="both"/>
      </w:pPr>
      <w:r>
        <w:t xml:space="preserve">Tran-SET organized </w:t>
      </w:r>
      <w:r w:rsidR="008D1DC1">
        <w:t xml:space="preserve">a </w:t>
      </w:r>
      <w:r w:rsidR="007C7684">
        <w:t>webinar</w:t>
      </w:r>
      <w:r w:rsidR="009F5AE5">
        <w:t xml:space="preserve"> on</w:t>
      </w:r>
      <w:r w:rsidR="00782D3D">
        <w:t xml:space="preserve"> </w:t>
      </w:r>
      <w:r w:rsidR="008D1DC1">
        <w:t>December</w:t>
      </w:r>
      <w:r w:rsidR="009F5AE5">
        <w:t xml:space="preserve"> 9</w:t>
      </w:r>
      <w:r w:rsidR="00F61420" w:rsidRPr="009F5AE5">
        <w:t>, 20</w:t>
      </w:r>
      <w:r w:rsidR="006913AE" w:rsidRPr="009F5AE5">
        <w:t>2</w:t>
      </w:r>
      <w:r w:rsidR="008D1DC1">
        <w:t>1</w:t>
      </w:r>
      <w:r w:rsidR="00F61420" w:rsidRPr="00F61420">
        <w:t xml:space="preserve"> </w:t>
      </w:r>
      <w:r w:rsidR="00782D3D">
        <w:t>over</w:t>
      </w:r>
      <w:r w:rsidR="00F61420" w:rsidRPr="00F61420">
        <w:t xml:space="preserve"> </w:t>
      </w:r>
      <w:r w:rsidR="00247596" w:rsidRPr="009F5AE5">
        <w:t>“</w:t>
      </w:r>
      <w:r w:rsidR="008D1DC1" w:rsidRPr="008D1DC1">
        <w:t>Improving Safety and Reliability of Rails</w:t>
      </w:r>
      <w:r w:rsidR="00782D3D" w:rsidRPr="009F5AE5">
        <w:t>”.</w:t>
      </w:r>
      <w:r w:rsidR="00782D3D">
        <w:t xml:space="preserve"> </w:t>
      </w:r>
      <w:r w:rsidR="003F3CEA">
        <w:t xml:space="preserve">Transportation </w:t>
      </w:r>
      <w:r w:rsidR="003F3CEA" w:rsidRPr="003F3CEA">
        <w:t>experts discussed the effects on traffic safety and vulnerable road users of rail transit, as well as multimodal linkages to and opportunities for proposed stations for future passenger rail service between Baton Rouge and New Orleans</w:t>
      </w:r>
      <w:r w:rsidR="003F3CEA">
        <w:t xml:space="preserve">. </w:t>
      </w:r>
      <w:r w:rsidR="008D1DC1">
        <w:t>The</w:t>
      </w:r>
      <w:r>
        <w:t xml:space="preserve"> webinar</w:t>
      </w:r>
      <w:r w:rsidR="00782D3D">
        <w:t xml:space="preserve"> </w:t>
      </w:r>
      <w:r>
        <w:t>w</w:t>
      </w:r>
      <w:r w:rsidR="008D1DC1">
        <w:t>as</w:t>
      </w:r>
      <w:r w:rsidR="00782D3D">
        <w:t xml:space="preserve"> </w:t>
      </w:r>
      <w:r w:rsidR="00247596" w:rsidRPr="00F61420">
        <w:t xml:space="preserve">jointly hosted by </w:t>
      </w:r>
      <w:r w:rsidR="00520E08">
        <w:t>Louisiana State University</w:t>
      </w:r>
      <w:r w:rsidR="009F5AE5">
        <w:t xml:space="preserve"> and </w:t>
      </w:r>
      <w:r w:rsidR="008D1DC1">
        <w:t xml:space="preserve">Oklahoma State </w:t>
      </w:r>
      <w:r w:rsidR="009F5AE5">
        <w:t>University</w:t>
      </w:r>
      <w:r w:rsidR="00782D3D">
        <w:t xml:space="preserve">. </w:t>
      </w:r>
      <w:r w:rsidR="008D1DC1">
        <w:t>The r</w:t>
      </w:r>
      <w:r w:rsidR="00782D3D">
        <w:t>ecording of the webinar</w:t>
      </w:r>
      <w:r>
        <w:t xml:space="preserve"> </w:t>
      </w:r>
      <w:r w:rsidR="008D1DC1">
        <w:t xml:space="preserve">is </w:t>
      </w:r>
      <w:r w:rsidR="00782D3D">
        <w:t xml:space="preserve">now available on Tran-SET’s </w:t>
      </w:r>
      <w:hyperlink r:id="rId21" w:history="1">
        <w:r w:rsidR="00782D3D" w:rsidRPr="00247596">
          <w:rPr>
            <w:rStyle w:val="Hyperlink"/>
          </w:rPr>
          <w:t>website</w:t>
        </w:r>
      </w:hyperlink>
      <w:r w:rsidR="00782D3D">
        <w:t xml:space="preserve"> or directly on Tran-SET’s </w:t>
      </w:r>
      <w:hyperlink r:id="rId22" w:history="1">
        <w:r w:rsidR="00782D3D" w:rsidRPr="00782D3D">
          <w:rPr>
            <w:rStyle w:val="Hyperlink"/>
          </w:rPr>
          <w:t>YouTube page</w:t>
        </w:r>
      </w:hyperlink>
      <w:r w:rsidR="00782D3D">
        <w:t>.</w:t>
      </w:r>
    </w:p>
    <w:p w14:paraId="02BF5E70" w14:textId="12A16F76" w:rsidR="00C90484" w:rsidRPr="00824838" w:rsidRDefault="00C90484" w:rsidP="00C90484">
      <w:pPr>
        <w:jc w:val="both"/>
        <w:rPr>
          <w:highlight w:val="lightGray"/>
        </w:rPr>
      </w:pPr>
      <w:r w:rsidRPr="003625D9">
        <w:rPr>
          <w:highlight w:val="lightGray"/>
        </w:rPr>
        <w:t>[</w:t>
      </w:r>
      <w:r w:rsidR="00321950">
        <w:rPr>
          <w:highlight w:val="lightGray"/>
        </w:rPr>
        <w:t>W</w:t>
      </w:r>
      <w:r w:rsidR="008D1DC1">
        <w:rPr>
          <w:highlight w:val="lightGray"/>
        </w:rPr>
        <w:t>EBINAR</w:t>
      </w:r>
      <w:r>
        <w:rPr>
          <w:highlight w:val="lightGray"/>
        </w:rPr>
        <w:t xml:space="preserve">; </w:t>
      </w:r>
      <w:r w:rsidR="00321950">
        <w:rPr>
          <w:highlight w:val="lightGray"/>
        </w:rPr>
        <w:t xml:space="preserve">Webinar: </w:t>
      </w:r>
      <w:r w:rsidR="008D1DC1" w:rsidRPr="008D1DC1">
        <w:rPr>
          <w:highlight w:val="lightGray"/>
        </w:rPr>
        <w:t>Improving Safety and Reliability of Rails</w:t>
      </w:r>
      <w:r w:rsidRPr="00DB26E9">
        <w:rPr>
          <w:highlight w:val="lightGray"/>
        </w:rPr>
        <w:t>]</w:t>
      </w:r>
    </w:p>
    <w:p w14:paraId="0296943B" w14:textId="7DD5BE04" w:rsidR="00C90484" w:rsidRDefault="00C90484" w:rsidP="00C90484">
      <w:pPr>
        <w:jc w:val="both"/>
        <w:rPr>
          <w:highlight w:val="cyan"/>
        </w:rPr>
      </w:pPr>
      <w:r w:rsidRPr="0051712C">
        <w:rPr>
          <w:highlight w:val="cyan"/>
        </w:rPr>
        <w:t>[</w:t>
      </w:r>
      <w:r w:rsidR="00321950" w:rsidRPr="00321950">
        <w:rPr>
          <w:highlight w:val="cyan"/>
        </w:rPr>
        <w:t>W</w:t>
      </w:r>
      <w:r w:rsidR="008D1DC1">
        <w:rPr>
          <w:highlight w:val="cyan"/>
        </w:rPr>
        <w:t>EBINAR</w:t>
      </w:r>
      <w:r w:rsidR="00321950" w:rsidRPr="00321950">
        <w:rPr>
          <w:highlight w:val="cyan"/>
        </w:rPr>
        <w:t>; Webinar</w:t>
      </w:r>
      <w:r w:rsidR="00321950">
        <w:rPr>
          <w:highlight w:val="cyan"/>
        </w:rPr>
        <w:t xml:space="preserve"> Factsheet</w:t>
      </w:r>
      <w:r w:rsidR="00321950" w:rsidRPr="00321950">
        <w:rPr>
          <w:highlight w:val="cyan"/>
        </w:rPr>
        <w:t xml:space="preserve">: </w:t>
      </w:r>
      <w:r w:rsidR="008D1DC1" w:rsidRPr="008D1DC1">
        <w:rPr>
          <w:highlight w:val="cyan"/>
        </w:rPr>
        <w:t>Improving Safety and Reliability of Rails</w:t>
      </w:r>
      <w:r w:rsidRPr="0051712C">
        <w:rPr>
          <w:highlight w:val="cyan"/>
        </w:rPr>
        <w:t>]</w:t>
      </w:r>
    </w:p>
    <w:p w14:paraId="7BCDB852" w14:textId="77777777" w:rsidR="00ED2D59" w:rsidRPr="0024253A" w:rsidRDefault="00ED2D59" w:rsidP="00C90484">
      <w:pPr>
        <w:jc w:val="both"/>
        <w:rPr>
          <w:highlight w:val="cyan"/>
        </w:rPr>
      </w:pPr>
    </w:p>
    <w:p w14:paraId="4E4CCEFB" w14:textId="49102DBF" w:rsidR="00833417" w:rsidRPr="00B54BB5" w:rsidRDefault="00101F17" w:rsidP="00B54BB5">
      <w:pPr>
        <w:pStyle w:val="Heading2"/>
      </w:pPr>
      <w:r>
        <w:t>Friday Transportation Seminar Series</w:t>
      </w:r>
    </w:p>
    <w:p w14:paraId="5DECFBB2" w14:textId="54D2D512" w:rsidR="00101F17" w:rsidRDefault="00101F17" w:rsidP="00DE08B1">
      <w:pPr>
        <w:jc w:val="both"/>
      </w:pPr>
      <w:r>
        <w:t>Dr. Marwa Hassan presented on Dec. 3</w:t>
      </w:r>
      <w:r w:rsidRPr="00101F17">
        <w:rPr>
          <w:vertAlign w:val="superscript"/>
        </w:rPr>
        <w:t>rd</w:t>
      </w:r>
      <w:r>
        <w:t xml:space="preserve"> at the “Friday Transportation Seminar Series”, organized by the </w:t>
      </w:r>
      <w:r w:rsidRPr="00101F17">
        <w:t>Center for Urban Transportation Research (CUTR) at the University of South Florida</w:t>
      </w:r>
      <w:r>
        <w:t>.</w:t>
      </w:r>
      <w:r w:rsidR="00480D5F">
        <w:t xml:space="preserve"> This presentation gave an overview of the regional UTC Tran-SET followed by an introduction of some innovative pavement material advancements that were developed by Tran-SET funding, including Low-cost ECC, EGC, self-healing concrete pavement materials, and a detailed overview of self-healing /self-rejuvenating asphalt technologies. For more information on the Seminar Series</w:t>
      </w:r>
      <w:r w:rsidR="007C7684">
        <w:t>,</w:t>
      </w:r>
      <w:r w:rsidR="00480D5F">
        <w:t xml:space="preserve"> visit the </w:t>
      </w:r>
      <w:hyperlink r:id="rId23" w:history="1">
        <w:r w:rsidR="00480D5F" w:rsidRPr="00480D5F">
          <w:rPr>
            <w:rStyle w:val="Hyperlink"/>
          </w:rPr>
          <w:t>CUTR website</w:t>
        </w:r>
      </w:hyperlink>
      <w:r w:rsidR="00480D5F">
        <w:t>.</w:t>
      </w:r>
    </w:p>
    <w:p w14:paraId="53B0A0CD" w14:textId="4082145F" w:rsidR="00833417" w:rsidRPr="00824838" w:rsidRDefault="00833417" w:rsidP="00833417">
      <w:pPr>
        <w:jc w:val="both"/>
        <w:rPr>
          <w:highlight w:val="lightGray"/>
        </w:rPr>
      </w:pPr>
      <w:r w:rsidRPr="003625D9">
        <w:rPr>
          <w:highlight w:val="lightGray"/>
        </w:rPr>
        <w:lastRenderedPageBreak/>
        <w:t>[</w:t>
      </w:r>
      <w:r w:rsidR="00480D5F">
        <w:rPr>
          <w:highlight w:val="lightGray"/>
        </w:rPr>
        <w:t>CUTR</w:t>
      </w:r>
      <w:r>
        <w:rPr>
          <w:highlight w:val="lightGray"/>
        </w:rPr>
        <w:t xml:space="preserve">; </w:t>
      </w:r>
      <w:r w:rsidR="00480D5F">
        <w:rPr>
          <w:highlight w:val="lightGray"/>
        </w:rPr>
        <w:t>Friday Transportation Seminar Series</w:t>
      </w:r>
      <w:r w:rsidR="00CF44EB">
        <w:rPr>
          <w:highlight w:val="lightGray"/>
        </w:rPr>
        <w:t xml:space="preserve"> </w:t>
      </w:r>
      <w:proofErr w:type="spellStart"/>
      <w:r w:rsidR="00CF44EB">
        <w:rPr>
          <w:highlight w:val="lightGray"/>
        </w:rPr>
        <w:t>organixed</w:t>
      </w:r>
      <w:proofErr w:type="spellEnd"/>
      <w:r w:rsidR="00CF44EB">
        <w:rPr>
          <w:highlight w:val="lightGray"/>
        </w:rPr>
        <w:t xml:space="preserve"> by CUTR</w:t>
      </w:r>
      <w:r w:rsidRPr="00DB26E9">
        <w:rPr>
          <w:highlight w:val="lightGray"/>
        </w:rPr>
        <w:t>]</w:t>
      </w:r>
    </w:p>
    <w:p w14:paraId="3A15CC50" w14:textId="13FC8F35" w:rsidR="00833417" w:rsidRPr="0024253A" w:rsidRDefault="00833417" w:rsidP="00833417">
      <w:pPr>
        <w:jc w:val="both"/>
        <w:rPr>
          <w:highlight w:val="cyan"/>
        </w:rPr>
      </w:pPr>
      <w:r w:rsidRPr="0051712C">
        <w:rPr>
          <w:highlight w:val="cyan"/>
        </w:rPr>
        <w:t>[</w:t>
      </w:r>
      <w:r w:rsidR="00480D5F">
        <w:rPr>
          <w:highlight w:val="cyan"/>
        </w:rPr>
        <w:t>CUTR</w:t>
      </w:r>
      <w:r w:rsidRPr="00DB26E9">
        <w:rPr>
          <w:highlight w:val="cyan"/>
        </w:rPr>
        <w:t xml:space="preserve">; </w:t>
      </w:r>
      <w:r>
        <w:rPr>
          <w:highlight w:val="cyan"/>
        </w:rPr>
        <w:t xml:space="preserve">Picture of </w:t>
      </w:r>
      <w:r w:rsidR="00CF44EB">
        <w:rPr>
          <w:highlight w:val="cyan"/>
        </w:rPr>
        <w:t>Friday Transportation Seminar Series organized by CUTR</w:t>
      </w:r>
      <w:r w:rsidRPr="0051712C">
        <w:rPr>
          <w:highlight w:val="cyan"/>
        </w:rPr>
        <w:t>]</w:t>
      </w:r>
    </w:p>
    <w:p w14:paraId="7DE8CBFB" w14:textId="5DBCE9BC" w:rsidR="00DE08B1" w:rsidRDefault="00DE08B1" w:rsidP="00DE08B1">
      <w:pPr>
        <w:pStyle w:val="Heading2"/>
        <w:rPr>
          <w:rFonts w:ascii="Segoe UI" w:hAnsi="Segoe UI" w:cs="Segoe UI"/>
          <w:sz w:val="21"/>
          <w:szCs w:val="21"/>
          <w:shd w:val="clear" w:color="auto" w:fill="FFFFFF"/>
        </w:rPr>
      </w:pPr>
      <w:r w:rsidRPr="00DE08B1">
        <w:t>CUTC Workforce Development Leadership Award</w:t>
      </w:r>
    </w:p>
    <w:p w14:paraId="115F234F" w14:textId="33770D3B" w:rsidR="00C74980" w:rsidRPr="002D4E13" w:rsidRDefault="00DE08B1" w:rsidP="00DE08B1">
      <w:pPr>
        <w:jc w:val="both"/>
        <w:rPr>
          <w:rFonts w:asciiTheme="majorHAnsi" w:hAnsiTheme="majorHAnsi" w:cstheme="majorHAnsi"/>
          <w:color w:val="2E74B5" w:themeColor="accent1" w:themeShade="BF"/>
          <w:sz w:val="26"/>
          <w:szCs w:val="26"/>
        </w:rPr>
      </w:pPr>
      <w:r>
        <w:rPr>
          <w:rFonts w:ascii="Segoe UI" w:hAnsi="Segoe UI" w:cs="Segoe UI"/>
          <w:sz w:val="21"/>
          <w:szCs w:val="21"/>
          <w:shd w:val="clear" w:color="auto" w:fill="FFFFFF"/>
        </w:rPr>
        <w:t xml:space="preserve">Tran-SET was selected to receive this year’s </w:t>
      </w:r>
      <w:r w:rsidRPr="00DE08B1">
        <w:rPr>
          <w:rFonts w:ascii="Segoe UI" w:hAnsi="Segoe UI" w:cs="Segoe UI"/>
          <w:sz w:val="21"/>
          <w:szCs w:val="21"/>
          <w:shd w:val="clear" w:color="auto" w:fill="FFFFFF"/>
        </w:rPr>
        <w:t>CUTC Workforce Development Leadership Award</w:t>
      </w:r>
      <w:r>
        <w:rPr>
          <w:rFonts w:ascii="Segoe UI" w:hAnsi="Segoe UI" w:cs="Segoe UI"/>
          <w:sz w:val="21"/>
          <w:szCs w:val="21"/>
          <w:shd w:val="clear" w:color="auto" w:fill="FFFFFF"/>
        </w:rPr>
        <w:t xml:space="preserve"> on behalf </w:t>
      </w:r>
      <w:r w:rsidRPr="00DE08B1">
        <w:rPr>
          <w:rFonts w:ascii="Segoe UI" w:hAnsi="Segoe UI" w:cs="Segoe UI"/>
          <w:sz w:val="21"/>
          <w:szCs w:val="21"/>
          <w:shd w:val="clear" w:color="auto" w:fill="FFFFFF"/>
        </w:rPr>
        <w:t>of the Council of University Transportation Centers (CUTC)</w:t>
      </w:r>
      <w:r>
        <w:rPr>
          <w:rFonts w:ascii="Segoe UI" w:hAnsi="Segoe UI" w:cs="Segoe UI"/>
          <w:sz w:val="21"/>
          <w:szCs w:val="21"/>
          <w:shd w:val="clear" w:color="auto" w:fill="FFFFFF"/>
        </w:rPr>
        <w:t xml:space="preserve">.  </w:t>
      </w:r>
      <w:r w:rsidRPr="00DE08B1">
        <w:rPr>
          <w:rFonts w:ascii="Segoe UI" w:hAnsi="Segoe UI" w:cs="Segoe UI"/>
          <w:sz w:val="21"/>
          <w:szCs w:val="21"/>
          <w:shd w:val="clear" w:color="auto" w:fill="FFFFFF"/>
        </w:rPr>
        <w:t>This award is given to an institution that demonstrates outstanding leadership in designing and delivering</w:t>
      </w:r>
      <w:r>
        <w:rPr>
          <w:rFonts w:ascii="Segoe UI" w:hAnsi="Segoe UI" w:cs="Segoe UI"/>
          <w:sz w:val="21"/>
          <w:szCs w:val="21"/>
          <w:shd w:val="clear" w:color="auto" w:fill="FFFFFF"/>
        </w:rPr>
        <w:t xml:space="preserve"> </w:t>
      </w:r>
      <w:r w:rsidR="00734D4C" w:rsidRPr="00DE08B1">
        <w:rPr>
          <w:rFonts w:ascii="Segoe UI" w:hAnsi="Segoe UI" w:cs="Segoe UI"/>
          <w:sz w:val="21"/>
          <w:szCs w:val="21"/>
          <w:shd w:val="clear" w:color="auto" w:fill="FFFFFF"/>
        </w:rPr>
        <w:t xml:space="preserve">workforce </w:t>
      </w:r>
      <w:r w:rsidR="00734D4C">
        <w:rPr>
          <w:rFonts w:ascii="Segoe UI" w:hAnsi="Segoe UI" w:cs="Segoe UI"/>
          <w:sz w:val="21"/>
          <w:szCs w:val="21"/>
          <w:shd w:val="clear" w:color="auto" w:fill="FFFFFF"/>
        </w:rPr>
        <w:t>development</w:t>
      </w:r>
      <w:r w:rsidRPr="00DE08B1">
        <w:rPr>
          <w:rFonts w:ascii="Segoe UI" w:hAnsi="Segoe UI" w:cs="Segoe UI"/>
          <w:sz w:val="21"/>
          <w:szCs w:val="21"/>
          <w:shd w:val="clear" w:color="auto" w:fill="FFFFFF"/>
        </w:rPr>
        <w:t xml:space="preserve"> programs. For substantial and impactful contributions to workforce</w:t>
      </w:r>
      <w:r>
        <w:rPr>
          <w:rFonts w:ascii="Segoe UI" w:hAnsi="Segoe UI" w:cs="Segoe UI"/>
          <w:sz w:val="21"/>
          <w:szCs w:val="21"/>
          <w:shd w:val="clear" w:color="auto" w:fill="FFFFFF"/>
        </w:rPr>
        <w:t xml:space="preserve"> </w:t>
      </w:r>
      <w:r w:rsidRPr="00DE08B1">
        <w:rPr>
          <w:rFonts w:ascii="Segoe UI" w:hAnsi="Segoe UI" w:cs="Segoe UI"/>
          <w:sz w:val="21"/>
          <w:szCs w:val="21"/>
          <w:shd w:val="clear" w:color="auto" w:fill="FFFFFF"/>
        </w:rPr>
        <w:t xml:space="preserve">development, CUTC </w:t>
      </w:r>
      <w:r>
        <w:rPr>
          <w:rFonts w:ascii="Segoe UI" w:hAnsi="Segoe UI" w:cs="Segoe UI"/>
          <w:sz w:val="21"/>
          <w:szCs w:val="21"/>
          <w:shd w:val="clear" w:color="auto" w:fill="FFFFFF"/>
        </w:rPr>
        <w:t>was</w:t>
      </w:r>
      <w:r w:rsidRPr="00DE08B1">
        <w:rPr>
          <w:rFonts w:ascii="Segoe UI" w:hAnsi="Segoe UI" w:cs="Segoe UI"/>
          <w:sz w:val="21"/>
          <w:szCs w:val="21"/>
          <w:shd w:val="clear" w:color="auto" w:fill="FFFFFF"/>
        </w:rPr>
        <w:t xml:space="preserve"> very pleased to make this award to Tran‐SET.</w:t>
      </w:r>
      <w:r>
        <w:rPr>
          <w:rFonts w:ascii="Segoe UI" w:hAnsi="Segoe UI" w:cs="Segoe UI"/>
          <w:sz w:val="21"/>
          <w:szCs w:val="21"/>
          <w:shd w:val="clear" w:color="auto" w:fill="FFFFFF"/>
        </w:rPr>
        <w:t xml:space="preserve"> </w:t>
      </w:r>
      <w:r w:rsidRPr="00DE08B1">
        <w:rPr>
          <w:rFonts w:ascii="Segoe UI" w:hAnsi="Segoe UI" w:cs="Segoe UI"/>
          <w:sz w:val="21"/>
          <w:szCs w:val="21"/>
          <w:shd w:val="clear" w:color="auto" w:fill="FFFFFF"/>
        </w:rPr>
        <w:t xml:space="preserve">The award </w:t>
      </w:r>
      <w:r w:rsidR="00734D4C">
        <w:rPr>
          <w:rFonts w:ascii="Segoe UI" w:hAnsi="Segoe UI" w:cs="Segoe UI"/>
          <w:sz w:val="21"/>
          <w:szCs w:val="21"/>
          <w:shd w:val="clear" w:color="auto" w:fill="FFFFFF"/>
        </w:rPr>
        <w:t>was</w:t>
      </w:r>
      <w:r w:rsidRPr="00DE08B1">
        <w:rPr>
          <w:rFonts w:ascii="Segoe UI" w:hAnsi="Segoe UI" w:cs="Segoe UI"/>
          <w:sz w:val="21"/>
          <w:szCs w:val="21"/>
          <w:shd w:val="clear" w:color="auto" w:fill="FFFFFF"/>
        </w:rPr>
        <w:t xml:space="preserve"> pres</w:t>
      </w:r>
      <w:r w:rsidR="00734D4C">
        <w:rPr>
          <w:rFonts w:ascii="Segoe UI" w:hAnsi="Segoe UI" w:cs="Segoe UI"/>
          <w:sz w:val="21"/>
          <w:szCs w:val="21"/>
          <w:shd w:val="clear" w:color="auto" w:fill="FFFFFF"/>
        </w:rPr>
        <w:t>ented to Dr. Mousa (Tran-SET Program Manager)</w:t>
      </w:r>
      <w:r w:rsidRPr="00DE08B1">
        <w:rPr>
          <w:rFonts w:ascii="Segoe UI" w:hAnsi="Segoe UI" w:cs="Segoe UI"/>
          <w:sz w:val="21"/>
          <w:szCs w:val="21"/>
          <w:shd w:val="clear" w:color="auto" w:fill="FFFFFF"/>
        </w:rPr>
        <w:t xml:space="preserve"> at the 2022 CUTC Awards Banquet</w:t>
      </w:r>
      <w:r>
        <w:rPr>
          <w:rFonts w:ascii="Segoe UI" w:hAnsi="Segoe UI" w:cs="Segoe UI"/>
          <w:sz w:val="21"/>
          <w:szCs w:val="21"/>
          <w:shd w:val="clear" w:color="auto" w:fill="FFFFFF"/>
        </w:rPr>
        <w:t>.</w:t>
      </w:r>
    </w:p>
    <w:p w14:paraId="44D90F81" w14:textId="2CD5C772" w:rsidR="00C74980" w:rsidRPr="00824838" w:rsidRDefault="00C74980" w:rsidP="00C74980">
      <w:pPr>
        <w:jc w:val="both"/>
        <w:rPr>
          <w:highlight w:val="lightGray"/>
        </w:rPr>
      </w:pPr>
      <w:r w:rsidRPr="003625D9">
        <w:rPr>
          <w:highlight w:val="lightGray"/>
        </w:rPr>
        <w:t>[</w:t>
      </w:r>
      <w:r w:rsidR="00DE08B1">
        <w:rPr>
          <w:highlight w:val="lightGray"/>
        </w:rPr>
        <w:t>AWARD</w:t>
      </w:r>
      <w:r>
        <w:rPr>
          <w:highlight w:val="lightGray"/>
        </w:rPr>
        <w:t xml:space="preserve">; </w:t>
      </w:r>
      <w:r w:rsidR="003954D7">
        <w:rPr>
          <w:highlight w:val="lightGray"/>
        </w:rPr>
        <w:t xml:space="preserve">Logo of </w:t>
      </w:r>
      <w:r w:rsidR="003954D7" w:rsidRPr="003954D7">
        <w:rPr>
          <w:highlight w:val="lightGray"/>
        </w:rPr>
        <w:t>Council of University Transportation Centers</w:t>
      </w:r>
      <w:r w:rsidRPr="00DB26E9">
        <w:rPr>
          <w:highlight w:val="lightGray"/>
        </w:rPr>
        <w:t>]</w:t>
      </w:r>
    </w:p>
    <w:p w14:paraId="5662E0C3" w14:textId="00CE5C6B" w:rsidR="00BD20A0" w:rsidRPr="005D3B74" w:rsidRDefault="00C74980" w:rsidP="005D3B74">
      <w:pPr>
        <w:jc w:val="both"/>
        <w:rPr>
          <w:highlight w:val="cyan"/>
        </w:rPr>
      </w:pPr>
      <w:r w:rsidRPr="0051712C">
        <w:rPr>
          <w:highlight w:val="cyan"/>
        </w:rPr>
        <w:t>[</w:t>
      </w:r>
      <w:r w:rsidR="00DE08B1">
        <w:rPr>
          <w:highlight w:val="cyan"/>
        </w:rPr>
        <w:t>AWARD</w:t>
      </w:r>
      <w:r w:rsidRPr="00DB26E9">
        <w:rPr>
          <w:highlight w:val="cyan"/>
        </w:rPr>
        <w:t xml:space="preserve">; </w:t>
      </w:r>
      <w:r w:rsidR="003954D7" w:rsidRPr="003954D7">
        <w:rPr>
          <w:highlight w:val="cyan"/>
        </w:rPr>
        <w:t>Logo of Council of University Transportation Centers</w:t>
      </w:r>
      <w:r w:rsidRPr="0051712C">
        <w:rPr>
          <w:highlight w:val="cyan"/>
        </w:rPr>
        <w:t>]</w:t>
      </w:r>
    </w:p>
    <w:p w14:paraId="0D90327E" w14:textId="568C1087" w:rsidR="00F349CF" w:rsidRPr="00A13066" w:rsidRDefault="00F349CF" w:rsidP="00133197">
      <w:pPr>
        <w:pStyle w:val="Heading1"/>
      </w:pPr>
      <w:r w:rsidRPr="00A13066">
        <w:t xml:space="preserve">Educational and Workforce Development </w:t>
      </w:r>
    </w:p>
    <w:p w14:paraId="112206C4" w14:textId="77777777" w:rsidR="00D130F3" w:rsidRDefault="00D130F3" w:rsidP="009B6D42">
      <w:pPr>
        <w:jc w:val="both"/>
      </w:pPr>
      <w:r>
        <w:t>Tran-SET has a firm initiative to advance the transportation workforce and to develop its next generation of leaders by: (1) attracting and supporting diverse, promising individuals to the transportation field through internships/research assistantships, (2) providing experiences through education and cutting-edge research to more properly prepare these individuals as they enter the workforce, and (3) incorporating and disseminating knowledge generated from sponsored research into educational and training products/activities.</w:t>
      </w:r>
    </w:p>
    <w:p w14:paraId="6BC9D611" w14:textId="58C0A0DE" w:rsidR="00C90484" w:rsidRPr="00520E2C" w:rsidRDefault="00D130F3" w:rsidP="00520E2C">
      <w:pPr>
        <w:jc w:val="both"/>
        <w:rPr>
          <w:highlight w:val="green"/>
        </w:rPr>
      </w:pPr>
      <w:r>
        <w:t>Please see below a showcase of select, educational and workforce development activities sponsored by or involving Tran-SET.</w:t>
      </w:r>
    </w:p>
    <w:p w14:paraId="2AFE708C" w14:textId="32F8038A" w:rsidR="00520E2C" w:rsidRPr="00520E2C" w:rsidRDefault="00C305C2" w:rsidP="00520E2C">
      <w:pPr>
        <w:pStyle w:val="Heading2"/>
      </w:pPr>
      <w:r>
        <w:t>Tran-SET Seminar Series</w:t>
      </w:r>
    </w:p>
    <w:p w14:paraId="7E3074A9" w14:textId="4032C037" w:rsidR="00520E2C" w:rsidRPr="004A6769" w:rsidRDefault="00520E2C" w:rsidP="00A05076">
      <w:pPr>
        <w:rPr>
          <w:rFonts w:cstheme="minorHAnsi"/>
          <w:shd w:val="clear" w:color="auto" w:fill="FFFFFF"/>
        </w:rPr>
      </w:pPr>
      <w:r w:rsidRPr="00573B05">
        <w:rPr>
          <w:rFonts w:cstheme="minorHAnsi"/>
          <w:shd w:val="clear" w:color="auto" w:fill="FFFFFF"/>
        </w:rPr>
        <w:t>As a part of Tran-SET’s</w:t>
      </w:r>
      <w:r w:rsidR="00C305C2">
        <w:rPr>
          <w:rFonts w:cstheme="minorHAnsi"/>
          <w:shd w:val="clear" w:color="auto" w:fill="FFFFFF"/>
        </w:rPr>
        <w:t xml:space="preserve"> Seminar Series</w:t>
      </w:r>
      <w:r w:rsidR="00A00DC0">
        <w:rPr>
          <w:rFonts w:cstheme="minorHAnsi"/>
          <w:shd w:val="clear" w:color="auto" w:fill="FFFFFF"/>
        </w:rPr>
        <w:t xml:space="preserve"> “</w:t>
      </w:r>
      <w:r w:rsidR="00A00DC0" w:rsidRPr="00A00DC0">
        <w:rPr>
          <w:rFonts w:cstheme="minorHAnsi"/>
          <w:shd w:val="clear" w:color="auto" w:fill="FFFFFF"/>
        </w:rPr>
        <w:t>ITS Applications to Support Smart Cities</w:t>
      </w:r>
      <w:r w:rsidR="00A00DC0">
        <w:rPr>
          <w:rFonts w:cstheme="minorHAnsi"/>
          <w:shd w:val="clear" w:color="auto" w:fill="FFFFFF"/>
        </w:rPr>
        <w:t>”</w:t>
      </w:r>
      <w:r w:rsidR="00C305C2">
        <w:rPr>
          <w:rFonts w:cstheme="minorHAnsi"/>
          <w:shd w:val="clear" w:color="auto" w:fill="FFFFFF"/>
        </w:rPr>
        <w:t xml:space="preserve">, Herbert Moore, State Transportation Leader at Gresham Smith, discussed </w:t>
      </w:r>
      <w:r w:rsidR="00A05076" w:rsidRPr="00A05076">
        <w:rPr>
          <w:rFonts w:cstheme="minorHAnsi"/>
          <w:shd w:val="clear" w:color="auto" w:fill="FFFFFF"/>
        </w:rPr>
        <w:t>the current and past ITS related projects that Gresham Smith</w:t>
      </w:r>
      <w:r w:rsidR="00A05076">
        <w:rPr>
          <w:rFonts w:cstheme="minorHAnsi"/>
          <w:shd w:val="clear" w:color="auto" w:fill="FFFFFF"/>
        </w:rPr>
        <w:t xml:space="preserve"> has worked on, and why and how ITS elements are applied to the projects.</w:t>
      </w:r>
      <w:r w:rsidRPr="00573B05">
        <w:rPr>
          <w:rFonts w:cstheme="minorHAnsi"/>
          <w:shd w:val="clear" w:color="auto" w:fill="FFFFFF"/>
        </w:rPr>
        <w:t xml:space="preserve"> </w:t>
      </w:r>
      <w:r w:rsidR="00A05076" w:rsidRPr="00A05076">
        <w:rPr>
          <w:rFonts w:cstheme="minorHAnsi"/>
          <w:shd w:val="clear" w:color="auto" w:fill="FFFFFF"/>
        </w:rPr>
        <w:t>Bert is a licensed Professional Engineer in 8 states, Professional Land Surveyor and a</w:t>
      </w:r>
      <w:r w:rsidR="00A05076">
        <w:rPr>
          <w:rFonts w:cstheme="minorHAnsi"/>
          <w:shd w:val="clear" w:color="auto" w:fill="FFFFFF"/>
        </w:rPr>
        <w:t xml:space="preserve"> </w:t>
      </w:r>
      <w:r w:rsidR="00A05076" w:rsidRPr="00A05076">
        <w:rPr>
          <w:rFonts w:cstheme="minorHAnsi"/>
          <w:shd w:val="clear" w:color="auto" w:fill="FFFFFF"/>
        </w:rPr>
        <w:t>Professional Traffic Operations Engineer</w:t>
      </w:r>
      <w:r w:rsidR="00A05076">
        <w:rPr>
          <w:rFonts w:cstheme="minorHAnsi"/>
          <w:shd w:val="clear" w:color="auto" w:fill="FFFFFF"/>
        </w:rPr>
        <w:t>.</w:t>
      </w:r>
      <w:r w:rsidR="00A05076" w:rsidRPr="00A05076">
        <w:rPr>
          <w:rFonts w:cstheme="minorHAnsi"/>
          <w:shd w:val="clear" w:color="auto" w:fill="FFFFFF"/>
        </w:rPr>
        <w:t xml:space="preserve"> He worked as a traffic engineering consultant in private</w:t>
      </w:r>
      <w:r w:rsidR="00A05076">
        <w:rPr>
          <w:rFonts w:cstheme="minorHAnsi"/>
          <w:shd w:val="clear" w:color="auto" w:fill="FFFFFF"/>
        </w:rPr>
        <w:t xml:space="preserve"> </w:t>
      </w:r>
      <w:r w:rsidR="00A05076" w:rsidRPr="00A05076">
        <w:rPr>
          <w:rFonts w:cstheme="minorHAnsi"/>
          <w:shd w:val="clear" w:color="auto" w:fill="FFFFFF"/>
        </w:rPr>
        <w:t>industry for over 10 years before leaving to become the District 61 Traffic Operations Engineer for</w:t>
      </w:r>
      <w:r w:rsidR="00A05076">
        <w:rPr>
          <w:rFonts w:cstheme="minorHAnsi"/>
          <w:shd w:val="clear" w:color="auto" w:fill="FFFFFF"/>
        </w:rPr>
        <w:t xml:space="preserve"> </w:t>
      </w:r>
      <w:r w:rsidR="00A05076" w:rsidRPr="00A05076">
        <w:rPr>
          <w:rFonts w:cstheme="minorHAnsi"/>
          <w:shd w:val="clear" w:color="auto" w:fill="FFFFFF"/>
        </w:rPr>
        <w:t>LADOTD</w:t>
      </w:r>
      <w:r w:rsidR="00A05076">
        <w:rPr>
          <w:rFonts w:cstheme="minorHAnsi"/>
          <w:shd w:val="clear" w:color="auto" w:fill="FFFFFF"/>
        </w:rPr>
        <w:t>.</w:t>
      </w:r>
      <w:r w:rsidR="00A05076" w:rsidRPr="00A05076">
        <w:rPr>
          <w:rFonts w:cstheme="minorHAnsi"/>
          <w:shd w:val="clear" w:color="auto" w:fill="FFFFFF"/>
        </w:rPr>
        <w:t xml:space="preserve"> In 2014 he joined Gresham Smith to lead and develop the Louisiana operations</w:t>
      </w:r>
      <w:r w:rsidR="00A05076">
        <w:rPr>
          <w:rFonts w:cstheme="minorHAnsi"/>
          <w:shd w:val="clear" w:color="auto" w:fill="FFFFFF"/>
        </w:rPr>
        <w:t>.</w:t>
      </w:r>
      <w:r w:rsidRPr="00573B05">
        <w:rPr>
          <w:rFonts w:cstheme="minorHAnsi"/>
        </w:rPr>
        <w:br/>
      </w:r>
    </w:p>
    <w:p w14:paraId="23F87461" w14:textId="69BB743B" w:rsidR="00520E2C" w:rsidRPr="00824838" w:rsidRDefault="00520E2C" w:rsidP="00520E2C">
      <w:pPr>
        <w:jc w:val="both"/>
        <w:rPr>
          <w:highlight w:val="lightGray"/>
        </w:rPr>
      </w:pPr>
      <w:r w:rsidRPr="003625D9">
        <w:rPr>
          <w:highlight w:val="lightGray"/>
        </w:rPr>
        <w:t>[</w:t>
      </w:r>
      <w:r w:rsidR="00A00DC0">
        <w:rPr>
          <w:highlight w:val="lightGray"/>
        </w:rPr>
        <w:t>SEMINAR</w:t>
      </w:r>
      <w:r>
        <w:rPr>
          <w:highlight w:val="lightGray"/>
        </w:rPr>
        <w:t xml:space="preserve">; </w:t>
      </w:r>
      <w:r w:rsidR="00A00DC0">
        <w:rPr>
          <w:highlight w:val="lightGray"/>
        </w:rPr>
        <w:t>Tran-SET Seminar Series “</w:t>
      </w:r>
      <w:r w:rsidR="00A00DC0" w:rsidRPr="00A00DC0">
        <w:rPr>
          <w:highlight w:val="lightGray"/>
        </w:rPr>
        <w:t>ITS Applications to Support Smart Cities”</w:t>
      </w:r>
      <w:r w:rsidRPr="00DB26E9">
        <w:rPr>
          <w:highlight w:val="lightGray"/>
        </w:rPr>
        <w:t>]</w:t>
      </w:r>
    </w:p>
    <w:p w14:paraId="0D955FD1" w14:textId="5914A36A" w:rsidR="00520E2C" w:rsidRPr="0024253A" w:rsidRDefault="00520E2C" w:rsidP="00520E2C">
      <w:pPr>
        <w:jc w:val="both"/>
        <w:rPr>
          <w:highlight w:val="cyan"/>
        </w:rPr>
      </w:pPr>
      <w:r w:rsidRPr="0051712C">
        <w:rPr>
          <w:highlight w:val="cyan"/>
        </w:rPr>
        <w:t>[</w:t>
      </w:r>
      <w:r w:rsidR="00A00DC0">
        <w:rPr>
          <w:highlight w:val="cyan"/>
        </w:rPr>
        <w:t>SEMINAR</w:t>
      </w:r>
      <w:r w:rsidRPr="003412DA">
        <w:rPr>
          <w:highlight w:val="cyan"/>
        </w:rPr>
        <w:t xml:space="preserve">; </w:t>
      </w:r>
      <w:r w:rsidR="00A00DC0" w:rsidRPr="00E16167">
        <w:rPr>
          <w:highlight w:val="cyan"/>
        </w:rPr>
        <w:t xml:space="preserve">Picture of </w:t>
      </w:r>
      <w:r w:rsidR="00E16167" w:rsidRPr="00E16167">
        <w:rPr>
          <w:highlight w:val="cyan"/>
        </w:rPr>
        <w:t xml:space="preserve">Bert Moore, presenting at </w:t>
      </w:r>
      <w:r w:rsidR="00A00DC0" w:rsidRPr="00E16167">
        <w:rPr>
          <w:highlight w:val="cyan"/>
        </w:rPr>
        <w:t>Tran-SET Seminar Series “ITS Applications to Support Smart Cities”</w:t>
      </w:r>
      <w:r w:rsidRPr="0051712C">
        <w:rPr>
          <w:highlight w:val="cyan"/>
        </w:rPr>
        <w:t>]</w:t>
      </w:r>
    </w:p>
    <w:p w14:paraId="16E1AF15" w14:textId="77777777" w:rsidR="00215AAA" w:rsidRPr="00A93B14" w:rsidRDefault="00215AAA" w:rsidP="00215AAA"/>
    <w:p w14:paraId="33DFEE19" w14:textId="704F6A3C" w:rsidR="00B801AA" w:rsidRPr="00A93B14" w:rsidRDefault="004514FE" w:rsidP="00133197">
      <w:pPr>
        <w:pStyle w:val="Heading2"/>
      </w:pPr>
      <w:r>
        <w:t xml:space="preserve">Back-to-School </w:t>
      </w:r>
      <w:r w:rsidR="00A13491">
        <w:t>STEM Festival</w:t>
      </w:r>
    </w:p>
    <w:p w14:paraId="526259E1" w14:textId="36D06476" w:rsidR="00BE74CF" w:rsidRDefault="00A13491" w:rsidP="00BE74CF">
      <w:r>
        <w:t>On November 20</w:t>
      </w:r>
      <w:r w:rsidRPr="00A13491">
        <w:rPr>
          <w:vertAlign w:val="superscript"/>
        </w:rPr>
        <w:t>th</w:t>
      </w:r>
      <w:r>
        <w:t xml:space="preserve">, 2021, Tran-SET participated in </w:t>
      </w:r>
      <w:r w:rsidR="00CF7BBD">
        <w:t xml:space="preserve">the </w:t>
      </w:r>
      <w:r w:rsidR="004514FE">
        <w:t xml:space="preserve">Back-to-School </w:t>
      </w:r>
      <w:r w:rsidR="00CF7BBD">
        <w:t xml:space="preserve">STEM Festival, which took place at the Southeastern Louisiana University campus in Hammond, Louisiana. </w:t>
      </w:r>
      <w:r>
        <w:t xml:space="preserve"> </w:t>
      </w:r>
      <w:r w:rsidR="004514FE">
        <w:t xml:space="preserve">Topics such as Engineered Cementitious Composites, Engineered Geopolymer Composites, and Bio-Concrete were presented using </w:t>
      </w:r>
      <w:r w:rsidR="004514FE">
        <w:lastRenderedPageBreak/>
        <w:t>hands-on materials. Factsheets about all projects were handed out to interested students and staff.</w:t>
      </w:r>
      <w:r w:rsidR="001021AF">
        <w:t xml:space="preserve"> For more information visit the </w:t>
      </w:r>
      <w:hyperlink r:id="rId24" w:history="1">
        <w:r w:rsidR="001021AF" w:rsidRPr="001021AF">
          <w:rPr>
            <w:rStyle w:val="Hyperlink"/>
          </w:rPr>
          <w:t>STEM Fest website</w:t>
        </w:r>
      </w:hyperlink>
      <w:r w:rsidR="001021AF">
        <w:t>.</w:t>
      </w:r>
    </w:p>
    <w:p w14:paraId="289B3DE2" w14:textId="4B41D4CD" w:rsidR="00C90484" w:rsidRPr="00824838" w:rsidRDefault="00C90484" w:rsidP="00C90484">
      <w:pPr>
        <w:jc w:val="both"/>
        <w:rPr>
          <w:highlight w:val="lightGray"/>
        </w:rPr>
      </w:pPr>
      <w:r w:rsidRPr="003625D9">
        <w:rPr>
          <w:highlight w:val="lightGray"/>
        </w:rPr>
        <w:t>[</w:t>
      </w:r>
      <w:r w:rsidR="000F0DDB">
        <w:rPr>
          <w:highlight w:val="lightGray"/>
        </w:rPr>
        <w:t>STEM</w:t>
      </w:r>
      <w:r>
        <w:rPr>
          <w:highlight w:val="lightGray"/>
        </w:rPr>
        <w:t xml:space="preserve">; </w:t>
      </w:r>
      <w:r w:rsidR="00AC437E">
        <w:rPr>
          <w:highlight w:val="lightGray"/>
        </w:rPr>
        <w:t xml:space="preserve">Tran-SET’s </w:t>
      </w:r>
      <w:r w:rsidR="000F0DDB">
        <w:rPr>
          <w:highlight w:val="lightGray"/>
        </w:rPr>
        <w:t xml:space="preserve">STEM Fest </w:t>
      </w:r>
      <w:r w:rsidR="00734D4C">
        <w:rPr>
          <w:highlight w:val="lightGray"/>
        </w:rPr>
        <w:t>presenters]</w:t>
      </w:r>
    </w:p>
    <w:p w14:paraId="0FB74FEB" w14:textId="4E96CE0F" w:rsidR="00BF6282" w:rsidRPr="0018717A" w:rsidRDefault="00C90484" w:rsidP="0018717A">
      <w:pPr>
        <w:jc w:val="both"/>
        <w:rPr>
          <w:highlight w:val="cyan"/>
        </w:rPr>
      </w:pPr>
      <w:r w:rsidRPr="0051712C">
        <w:rPr>
          <w:highlight w:val="cyan"/>
        </w:rPr>
        <w:t>[</w:t>
      </w:r>
      <w:r w:rsidR="000F0DDB">
        <w:rPr>
          <w:highlight w:val="cyan"/>
        </w:rPr>
        <w:t>STEM</w:t>
      </w:r>
      <w:r w:rsidRPr="00DB26E9">
        <w:rPr>
          <w:highlight w:val="cyan"/>
        </w:rPr>
        <w:t xml:space="preserve">; </w:t>
      </w:r>
      <w:r>
        <w:rPr>
          <w:highlight w:val="cyan"/>
        </w:rPr>
        <w:t xml:space="preserve">Picture </w:t>
      </w:r>
      <w:r w:rsidR="000F0DDB" w:rsidRPr="000F0DDB">
        <w:rPr>
          <w:highlight w:val="cyan"/>
        </w:rPr>
        <w:t xml:space="preserve">of </w:t>
      </w:r>
      <w:r w:rsidR="00AC437E">
        <w:rPr>
          <w:highlight w:val="cyan"/>
        </w:rPr>
        <w:t xml:space="preserve">Tran-SET’s </w:t>
      </w:r>
      <w:r w:rsidR="000F0DDB" w:rsidRPr="000F0DDB">
        <w:rPr>
          <w:highlight w:val="cyan"/>
        </w:rPr>
        <w:t>STEM Fest presenters</w:t>
      </w:r>
      <w:r w:rsidRPr="0051712C">
        <w:rPr>
          <w:highlight w:val="cyan"/>
        </w:rPr>
        <w:t>]</w:t>
      </w:r>
    </w:p>
    <w:p w14:paraId="33FC4112" w14:textId="771350DE" w:rsidR="00D154E9" w:rsidRPr="00A93B14" w:rsidRDefault="001021AF" w:rsidP="00133197">
      <w:pPr>
        <w:pStyle w:val="Heading2"/>
      </w:pPr>
      <w:r>
        <w:t>Augmented Reality for Design and Maintenance of Infrastructure</w:t>
      </w:r>
    </w:p>
    <w:p w14:paraId="2B029709" w14:textId="3A444F6D" w:rsidR="00F801D4" w:rsidRDefault="001021AF" w:rsidP="00545708">
      <w:r w:rsidRPr="001021AF">
        <w:t>Researchers from the Smart Management of Infrastructure Laboratory at the University of New Mexico in Albuquerque are advancing research in Augmented Reality (AR) for design and maintenance of critical infrastructure, with an emphasis on artificial intelligence for crack detection of structures. UNM is developing several new AR applications and interfaces that will transform the future of work inspectors. Collaborations include, but are not limited to, the Organization, Information and Learning Sciences (OILS) program of the UNM, NCHRP, the University of Kansas, Air Force Research Laboratory, National Academy of Sciences, Federal Railroad Administration, New Mexico Consortium, Office of Naval Research, and New Mexico Space Grant Consortium.</w:t>
      </w:r>
      <w:r>
        <w:t xml:space="preserve"> For more information</w:t>
      </w:r>
      <w:r w:rsidR="00451402">
        <w:t>,</w:t>
      </w:r>
      <w:bookmarkStart w:id="1" w:name="_GoBack"/>
      <w:bookmarkEnd w:id="1"/>
      <w:r>
        <w:t xml:space="preserve"> visit the </w:t>
      </w:r>
      <w:hyperlink r:id="rId25" w:history="1">
        <w:r w:rsidRPr="001021AF">
          <w:rPr>
            <w:rStyle w:val="Hyperlink"/>
          </w:rPr>
          <w:t>SMILAB’s website</w:t>
        </w:r>
      </w:hyperlink>
      <w:r>
        <w:t>.</w:t>
      </w:r>
    </w:p>
    <w:p w14:paraId="7AD7F13A" w14:textId="77777777" w:rsidR="0067422C" w:rsidRDefault="0067422C" w:rsidP="00545708"/>
    <w:p w14:paraId="26A31FBB" w14:textId="51849F8C" w:rsidR="00C90484" w:rsidRPr="00824838" w:rsidRDefault="00C90484" w:rsidP="00C90484">
      <w:pPr>
        <w:jc w:val="both"/>
        <w:rPr>
          <w:highlight w:val="lightGray"/>
        </w:rPr>
      </w:pPr>
      <w:r w:rsidRPr="003625D9">
        <w:rPr>
          <w:highlight w:val="lightGray"/>
        </w:rPr>
        <w:t>[</w:t>
      </w:r>
      <w:r w:rsidR="0043655B">
        <w:rPr>
          <w:highlight w:val="lightGray"/>
        </w:rPr>
        <w:t>SMILAB</w:t>
      </w:r>
      <w:r>
        <w:rPr>
          <w:highlight w:val="lightGray"/>
        </w:rPr>
        <w:t xml:space="preserve">; </w:t>
      </w:r>
      <w:r w:rsidR="0043655B">
        <w:rPr>
          <w:highlight w:val="lightGray"/>
        </w:rPr>
        <w:t>Inspector with AG headset analyzing crack on pavement</w:t>
      </w:r>
      <w:r w:rsidRPr="00DB26E9">
        <w:rPr>
          <w:highlight w:val="lightGray"/>
        </w:rPr>
        <w:t>]</w:t>
      </w:r>
    </w:p>
    <w:p w14:paraId="53767D8D" w14:textId="2BCBCCDF" w:rsidR="003C6B5A" w:rsidRPr="00520E2C" w:rsidRDefault="00C90484" w:rsidP="00520E2C">
      <w:pPr>
        <w:jc w:val="both"/>
        <w:rPr>
          <w:highlight w:val="cyan"/>
        </w:rPr>
      </w:pPr>
      <w:r w:rsidRPr="0051712C">
        <w:rPr>
          <w:highlight w:val="cyan"/>
        </w:rPr>
        <w:t>[</w:t>
      </w:r>
      <w:r w:rsidR="0043655B">
        <w:rPr>
          <w:highlight w:val="cyan"/>
        </w:rPr>
        <w:t>SMILAB</w:t>
      </w:r>
      <w:r w:rsidRPr="00DB26E9">
        <w:rPr>
          <w:highlight w:val="cyan"/>
        </w:rPr>
        <w:t xml:space="preserve">; </w:t>
      </w:r>
      <w:r>
        <w:rPr>
          <w:highlight w:val="cyan"/>
        </w:rPr>
        <w:t xml:space="preserve">Picture </w:t>
      </w:r>
      <w:r w:rsidR="0043655B" w:rsidRPr="0043655B">
        <w:rPr>
          <w:highlight w:val="cyan"/>
        </w:rPr>
        <w:t>inspector with AG headset analyzing crack on pavement</w:t>
      </w:r>
      <w:r w:rsidRPr="0051712C">
        <w:rPr>
          <w:highlight w:val="cyan"/>
        </w:rPr>
        <w:t>]</w:t>
      </w:r>
    </w:p>
    <w:p w14:paraId="0D6258D3" w14:textId="6190A5C3" w:rsidR="002D4E13" w:rsidRPr="0018717A" w:rsidRDefault="002D4E13" w:rsidP="0018717A">
      <w:pPr>
        <w:jc w:val="both"/>
        <w:rPr>
          <w:highlight w:val="cyan"/>
        </w:rPr>
      </w:pPr>
    </w:p>
    <w:sectPr w:rsidR="002D4E13" w:rsidRPr="00187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683"/>
    <w:multiLevelType w:val="hybridMultilevel"/>
    <w:tmpl w:val="237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2DAD"/>
    <w:multiLevelType w:val="hybridMultilevel"/>
    <w:tmpl w:val="1DB61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F723A"/>
    <w:multiLevelType w:val="hybridMultilevel"/>
    <w:tmpl w:val="F11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976"/>
    <w:multiLevelType w:val="hybridMultilevel"/>
    <w:tmpl w:val="80467A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B183A"/>
    <w:multiLevelType w:val="hybridMultilevel"/>
    <w:tmpl w:val="5DB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16422"/>
    <w:multiLevelType w:val="hybridMultilevel"/>
    <w:tmpl w:val="8160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E4BA4"/>
    <w:multiLevelType w:val="hybridMultilevel"/>
    <w:tmpl w:val="4DE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B12A6"/>
    <w:multiLevelType w:val="hybridMultilevel"/>
    <w:tmpl w:val="221A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75C3D"/>
    <w:multiLevelType w:val="hybridMultilevel"/>
    <w:tmpl w:val="D0F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2033D"/>
    <w:multiLevelType w:val="hybridMultilevel"/>
    <w:tmpl w:val="BDF2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45868"/>
    <w:multiLevelType w:val="hybridMultilevel"/>
    <w:tmpl w:val="096CE8C2"/>
    <w:lvl w:ilvl="0" w:tplc="8C66A9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D7F83"/>
    <w:multiLevelType w:val="hybridMultilevel"/>
    <w:tmpl w:val="1DB6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535F4"/>
    <w:multiLevelType w:val="hybridMultilevel"/>
    <w:tmpl w:val="39B6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E124A"/>
    <w:multiLevelType w:val="hybridMultilevel"/>
    <w:tmpl w:val="89E6B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E65A2"/>
    <w:multiLevelType w:val="hybridMultilevel"/>
    <w:tmpl w:val="A576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93036"/>
    <w:multiLevelType w:val="hybridMultilevel"/>
    <w:tmpl w:val="ABFE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03B3F"/>
    <w:multiLevelType w:val="hybridMultilevel"/>
    <w:tmpl w:val="33BE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6509D"/>
    <w:multiLevelType w:val="hybridMultilevel"/>
    <w:tmpl w:val="D6FA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069CD"/>
    <w:multiLevelType w:val="hybridMultilevel"/>
    <w:tmpl w:val="67D0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F5659"/>
    <w:multiLevelType w:val="hybridMultilevel"/>
    <w:tmpl w:val="B2EED7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65B15"/>
    <w:multiLevelType w:val="hybridMultilevel"/>
    <w:tmpl w:val="E176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95C64"/>
    <w:multiLevelType w:val="hybridMultilevel"/>
    <w:tmpl w:val="86EE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370A1"/>
    <w:multiLevelType w:val="hybridMultilevel"/>
    <w:tmpl w:val="21A6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433C8"/>
    <w:multiLevelType w:val="hybridMultilevel"/>
    <w:tmpl w:val="7BC6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985572"/>
    <w:multiLevelType w:val="multilevel"/>
    <w:tmpl w:val="83EC7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7B6A94"/>
    <w:multiLevelType w:val="hybridMultilevel"/>
    <w:tmpl w:val="F17C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87A6C"/>
    <w:multiLevelType w:val="hybridMultilevel"/>
    <w:tmpl w:val="BA10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046AC"/>
    <w:multiLevelType w:val="hybridMultilevel"/>
    <w:tmpl w:val="E53E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A6333"/>
    <w:multiLevelType w:val="hybridMultilevel"/>
    <w:tmpl w:val="6D782176"/>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50FA4FCA"/>
    <w:multiLevelType w:val="hybridMultilevel"/>
    <w:tmpl w:val="5D4A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763CC"/>
    <w:multiLevelType w:val="hybridMultilevel"/>
    <w:tmpl w:val="AA7A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704AC"/>
    <w:multiLevelType w:val="hybridMultilevel"/>
    <w:tmpl w:val="AE6A9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45C55"/>
    <w:multiLevelType w:val="hybridMultilevel"/>
    <w:tmpl w:val="E974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06649"/>
    <w:multiLevelType w:val="hybridMultilevel"/>
    <w:tmpl w:val="81F6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C24BE"/>
    <w:multiLevelType w:val="hybridMultilevel"/>
    <w:tmpl w:val="947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457E3"/>
    <w:multiLevelType w:val="hybridMultilevel"/>
    <w:tmpl w:val="C9E4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B387A"/>
    <w:multiLevelType w:val="hybridMultilevel"/>
    <w:tmpl w:val="89E6B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06DC1"/>
    <w:multiLevelType w:val="hybridMultilevel"/>
    <w:tmpl w:val="B4E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477CE"/>
    <w:multiLevelType w:val="multilevel"/>
    <w:tmpl w:val="D700A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541437"/>
    <w:multiLevelType w:val="hybridMultilevel"/>
    <w:tmpl w:val="6BA8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15882"/>
    <w:multiLevelType w:val="hybridMultilevel"/>
    <w:tmpl w:val="5AC2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B13D3"/>
    <w:multiLevelType w:val="hybridMultilevel"/>
    <w:tmpl w:val="7B76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F1AC8"/>
    <w:multiLevelType w:val="hybridMultilevel"/>
    <w:tmpl w:val="5218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C17C7"/>
    <w:multiLevelType w:val="hybridMultilevel"/>
    <w:tmpl w:val="D59E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316FC"/>
    <w:multiLevelType w:val="hybridMultilevel"/>
    <w:tmpl w:val="D9BE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0"/>
  </w:num>
  <w:num w:numId="4">
    <w:abstractNumId w:val="10"/>
  </w:num>
  <w:num w:numId="5">
    <w:abstractNumId w:val="6"/>
  </w:num>
  <w:num w:numId="6">
    <w:abstractNumId w:val="15"/>
  </w:num>
  <w:num w:numId="7">
    <w:abstractNumId w:val="16"/>
  </w:num>
  <w:num w:numId="8">
    <w:abstractNumId w:val="43"/>
  </w:num>
  <w:num w:numId="9">
    <w:abstractNumId w:val="11"/>
  </w:num>
  <w:num w:numId="10">
    <w:abstractNumId w:val="31"/>
  </w:num>
  <w:num w:numId="11">
    <w:abstractNumId w:val="26"/>
  </w:num>
  <w:num w:numId="12">
    <w:abstractNumId w:val="42"/>
  </w:num>
  <w:num w:numId="13">
    <w:abstractNumId w:val="5"/>
  </w:num>
  <w:num w:numId="14">
    <w:abstractNumId w:val="44"/>
  </w:num>
  <w:num w:numId="15">
    <w:abstractNumId w:val="17"/>
  </w:num>
  <w:num w:numId="16">
    <w:abstractNumId w:val="30"/>
  </w:num>
  <w:num w:numId="17">
    <w:abstractNumId w:val="20"/>
  </w:num>
  <w:num w:numId="18">
    <w:abstractNumId w:val="34"/>
  </w:num>
  <w:num w:numId="19">
    <w:abstractNumId w:val="25"/>
  </w:num>
  <w:num w:numId="20">
    <w:abstractNumId w:val="29"/>
  </w:num>
  <w:num w:numId="21">
    <w:abstractNumId w:val="4"/>
  </w:num>
  <w:num w:numId="22">
    <w:abstractNumId w:val="40"/>
  </w:num>
  <w:num w:numId="23">
    <w:abstractNumId w:val="23"/>
  </w:num>
  <w:num w:numId="24">
    <w:abstractNumId w:val="39"/>
  </w:num>
  <w:num w:numId="25">
    <w:abstractNumId w:val="8"/>
  </w:num>
  <w:num w:numId="26">
    <w:abstractNumId w:val="32"/>
  </w:num>
  <w:num w:numId="27">
    <w:abstractNumId w:val="35"/>
  </w:num>
  <w:num w:numId="28">
    <w:abstractNumId w:val="38"/>
  </w:num>
  <w:num w:numId="29">
    <w:abstractNumId w:val="24"/>
  </w:num>
  <w:num w:numId="30">
    <w:abstractNumId w:val="21"/>
  </w:num>
  <w:num w:numId="31">
    <w:abstractNumId w:val="14"/>
  </w:num>
  <w:num w:numId="32">
    <w:abstractNumId w:val="33"/>
  </w:num>
  <w:num w:numId="33">
    <w:abstractNumId w:val="7"/>
  </w:num>
  <w:num w:numId="34">
    <w:abstractNumId w:val="12"/>
  </w:num>
  <w:num w:numId="35">
    <w:abstractNumId w:val="4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7"/>
  </w:num>
  <w:num w:numId="39">
    <w:abstractNumId w:val="2"/>
  </w:num>
  <w:num w:numId="40">
    <w:abstractNumId w:val="28"/>
  </w:num>
  <w:num w:numId="41">
    <w:abstractNumId w:val="13"/>
  </w:num>
  <w:num w:numId="42">
    <w:abstractNumId w:val="19"/>
  </w:num>
  <w:num w:numId="43">
    <w:abstractNumId w:val="3"/>
  </w:num>
  <w:num w:numId="44">
    <w:abstractNumId w:val="37"/>
  </w:num>
  <w:num w:numId="45">
    <w:abstractNumId w:val="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NDUzMDAxMjA0MjNV0lEKTi0uzszPAykwNKwFAA68HEstAAAA"/>
  </w:docVars>
  <w:rsids>
    <w:rsidRoot w:val="00E97AB5"/>
    <w:rsid w:val="00000317"/>
    <w:rsid w:val="000004FB"/>
    <w:rsid w:val="00004349"/>
    <w:rsid w:val="000045A9"/>
    <w:rsid w:val="000052E3"/>
    <w:rsid w:val="00013728"/>
    <w:rsid w:val="000152F6"/>
    <w:rsid w:val="00015E63"/>
    <w:rsid w:val="000160DB"/>
    <w:rsid w:val="00017380"/>
    <w:rsid w:val="000204D4"/>
    <w:rsid w:val="000221AE"/>
    <w:rsid w:val="0002302B"/>
    <w:rsid w:val="0002393C"/>
    <w:rsid w:val="00027C72"/>
    <w:rsid w:val="00027D8A"/>
    <w:rsid w:val="000300EF"/>
    <w:rsid w:val="00031B5E"/>
    <w:rsid w:val="0003238B"/>
    <w:rsid w:val="00034936"/>
    <w:rsid w:val="00035530"/>
    <w:rsid w:val="00035DC3"/>
    <w:rsid w:val="00041513"/>
    <w:rsid w:val="00042048"/>
    <w:rsid w:val="00042DA1"/>
    <w:rsid w:val="000464F5"/>
    <w:rsid w:val="00046AE8"/>
    <w:rsid w:val="0004790C"/>
    <w:rsid w:val="00053F7D"/>
    <w:rsid w:val="0005762D"/>
    <w:rsid w:val="00057C29"/>
    <w:rsid w:val="00060CC1"/>
    <w:rsid w:val="000639FB"/>
    <w:rsid w:val="00067323"/>
    <w:rsid w:val="0006757B"/>
    <w:rsid w:val="000716C6"/>
    <w:rsid w:val="0007184D"/>
    <w:rsid w:val="00074789"/>
    <w:rsid w:val="00076731"/>
    <w:rsid w:val="00076E68"/>
    <w:rsid w:val="0007734F"/>
    <w:rsid w:val="00085F2F"/>
    <w:rsid w:val="00092969"/>
    <w:rsid w:val="00092DCE"/>
    <w:rsid w:val="000939F6"/>
    <w:rsid w:val="00094173"/>
    <w:rsid w:val="00097EAE"/>
    <w:rsid w:val="00097F01"/>
    <w:rsid w:val="000A062A"/>
    <w:rsid w:val="000A141F"/>
    <w:rsid w:val="000A152F"/>
    <w:rsid w:val="000A1F53"/>
    <w:rsid w:val="000A32DE"/>
    <w:rsid w:val="000A37C6"/>
    <w:rsid w:val="000A43A8"/>
    <w:rsid w:val="000A608E"/>
    <w:rsid w:val="000A77AB"/>
    <w:rsid w:val="000B05C6"/>
    <w:rsid w:val="000B4D0F"/>
    <w:rsid w:val="000B610A"/>
    <w:rsid w:val="000B7419"/>
    <w:rsid w:val="000C0EAF"/>
    <w:rsid w:val="000C5090"/>
    <w:rsid w:val="000C584E"/>
    <w:rsid w:val="000C6674"/>
    <w:rsid w:val="000C79B3"/>
    <w:rsid w:val="000D045B"/>
    <w:rsid w:val="000D08D8"/>
    <w:rsid w:val="000D5266"/>
    <w:rsid w:val="000D53B0"/>
    <w:rsid w:val="000D5606"/>
    <w:rsid w:val="000D6974"/>
    <w:rsid w:val="000D708D"/>
    <w:rsid w:val="000D7BC9"/>
    <w:rsid w:val="000E0924"/>
    <w:rsid w:val="000E09AA"/>
    <w:rsid w:val="000E1D4C"/>
    <w:rsid w:val="000E3907"/>
    <w:rsid w:val="000E4DB9"/>
    <w:rsid w:val="000F0619"/>
    <w:rsid w:val="000F0D48"/>
    <w:rsid w:val="000F0DDB"/>
    <w:rsid w:val="000F0FB6"/>
    <w:rsid w:val="000F67C1"/>
    <w:rsid w:val="000F6B9E"/>
    <w:rsid w:val="000F6F32"/>
    <w:rsid w:val="000F7E6B"/>
    <w:rsid w:val="001003E0"/>
    <w:rsid w:val="00101F17"/>
    <w:rsid w:val="001021AF"/>
    <w:rsid w:val="00103B15"/>
    <w:rsid w:val="00107789"/>
    <w:rsid w:val="001110F2"/>
    <w:rsid w:val="00111900"/>
    <w:rsid w:val="00113515"/>
    <w:rsid w:val="0011376B"/>
    <w:rsid w:val="001203BE"/>
    <w:rsid w:val="001228F4"/>
    <w:rsid w:val="001244CA"/>
    <w:rsid w:val="00124582"/>
    <w:rsid w:val="00124D56"/>
    <w:rsid w:val="00126928"/>
    <w:rsid w:val="001302A5"/>
    <w:rsid w:val="0013204F"/>
    <w:rsid w:val="00133197"/>
    <w:rsid w:val="00133B01"/>
    <w:rsid w:val="00143F6B"/>
    <w:rsid w:val="00144E7A"/>
    <w:rsid w:val="00145D0D"/>
    <w:rsid w:val="001472BD"/>
    <w:rsid w:val="00152E16"/>
    <w:rsid w:val="00153001"/>
    <w:rsid w:val="0016325A"/>
    <w:rsid w:val="00163409"/>
    <w:rsid w:val="00163E4D"/>
    <w:rsid w:val="00164416"/>
    <w:rsid w:val="001651FE"/>
    <w:rsid w:val="00166AD5"/>
    <w:rsid w:val="00167E3B"/>
    <w:rsid w:val="00170550"/>
    <w:rsid w:val="00170C11"/>
    <w:rsid w:val="001737D9"/>
    <w:rsid w:val="00173DE7"/>
    <w:rsid w:val="00173F52"/>
    <w:rsid w:val="00176783"/>
    <w:rsid w:val="00177B7C"/>
    <w:rsid w:val="00180E43"/>
    <w:rsid w:val="00183F73"/>
    <w:rsid w:val="00186AEE"/>
    <w:rsid w:val="001870B6"/>
    <w:rsid w:val="0018717A"/>
    <w:rsid w:val="001909CC"/>
    <w:rsid w:val="00192D17"/>
    <w:rsid w:val="00193D9B"/>
    <w:rsid w:val="00194D6E"/>
    <w:rsid w:val="00196A4B"/>
    <w:rsid w:val="00197166"/>
    <w:rsid w:val="001A0126"/>
    <w:rsid w:val="001A0528"/>
    <w:rsid w:val="001A084B"/>
    <w:rsid w:val="001A4328"/>
    <w:rsid w:val="001A4765"/>
    <w:rsid w:val="001A61EE"/>
    <w:rsid w:val="001A6962"/>
    <w:rsid w:val="001B0E1F"/>
    <w:rsid w:val="001B3BFF"/>
    <w:rsid w:val="001B6277"/>
    <w:rsid w:val="001C276C"/>
    <w:rsid w:val="001C2BDF"/>
    <w:rsid w:val="001C71BA"/>
    <w:rsid w:val="001D0C70"/>
    <w:rsid w:val="001D27AA"/>
    <w:rsid w:val="001D3842"/>
    <w:rsid w:val="001D5D53"/>
    <w:rsid w:val="001D7D9F"/>
    <w:rsid w:val="001E092A"/>
    <w:rsid w:val="001E4B34"/>
    <w:rsid w:val="001E4B6C"/>
    <w:rsid w:val="001E4E40"/>
    <w:rsid w:val="001E6782"/>
    <w:rsid w:val="001E778A"/>
    <w:rsid w:val="001E7AE0"/>
    <w:rsid w:val="001F12B6"/>
    <w:rsid w:val="001F4BD2"/>
    <w:rsid w:val="001F6F59"/>
    <w:rsid w:val="00201020"/>
    <w:rsid w:val="00202105"/>
    <w:rsid w:val="0020316F"/>
    <w:rsid w:val="0020493B"/>
    <w:rsid w:val="00204A4F"/>
    <w:rsid w:val="002066CA"/>
    <w:rsid w:val="00206DF5"/>
    <w:rsid w:val="00207E40"/>
    <w:rsid w:val="002104E9"/>
    <w:rsid w:val="0021305D"/>
    <w:rsid w:val="00215AAA"/>
    <w:rsid w:val="00216792"/>
    <w:rsid w:val="002200C8"/>
    <w:rsid w:val="00220BA0"/>
    <w:rsid w:val="00222036"/>
    <w:rsid w:val="0022283B"/>
    <w:rsid w:val="00222F5C"/>
    <w:rsid w:val="002256F1"/>
    <w:rsid w:val="00226117"/>
    <w:rsid w:val="002305F2"/>
    <w:rsid w:val="002317CD"/>
    <w:rsid w:val="00233B62"/>
    <w:rsid w:val="00233D9F"/>
    <w:rsid w:val="0023414E"/>
    <w:rsid w:val="00234258"/>
    <w:rsid w:val="002372B0"/>
    <w:rsid w:val="002408B7"/>
    <w:rsid w:val="00240D11"/>
    <w:rsid w:val="0024218D"/>
    <w:rsid w:val="00243290"/>
    <w:rsid w:val="00244398"/>
    <w:rsid w:val="00247596"/>
    <w:rsid w:val="002526B7"/>
    <w:rsid w:val="00252D53"/>
    <w:rsid w:val="002547A8"/>
    <w:rsid w:val="00257226"/>
    <w:rsid w:val="00260D49"/>
    <w:rsid w:val="00261A97"/>
    <w:rsid w:val="00265626"/>
    <w:rsid w:val="00265949"/>
    <w:rsid w:val="00267924"/>
    <w:rsid w:val="00272312"/>
    <w:rsid w:val="002737F0"/>
    <w:rsid w:val="002758DF"/>
    <w:rsid w:val="00276CE8"/>
    <w:rsid w:val="0028042A"/>
    <w:rsid w:val="00280895"/>
    <w:rsid w:val="00280953"/>
    <w:rsid w:val="00280D32"/>
    <w:rsid w:val="00281F43"/>
    <w:rsid w:val="00284857"/>
    <w:rsid w:val="002852C3"/>
    <w:rsid w:val="00285C9C"/>
    <w:rsid w:val="0029037D"/>
    <w:rsid w:val="00293A95"/>
    <w:rsid w:val="00297ED3"/>
    <w:rsid w:val="002A3152"/>
    <w:rsid w:val="002A5C75"/>
    <w:rsid w:val="002B03D4"/>
    <w:rsid w:val="002B04A8"/>
    <w:rsid w:val="002B09E4"/>
    <w:rsid w:val="002B3992"/>
    <w:rsid w:val="002B3E13"/>
    <w:rsid w:val="002B4319"/>
    <w:rsid w:val="002B4BE7"/>
    <w:rsid w:val="002B53A9"/>
    <w:rsid w:val="002B795B"/>
    <w:rsid w:val="002C0D45"/>
    <w:rsid w:val="002C28CE"/>
    <w:rsid w:val="002C3001"/>
    <w:rsid w:val="002C44D9"/>
    <w:rsid w:val="002C4A49"/>
    <w:rsid w:val="002C6623"/>
    <w:rsid w:val="002C75DF"/>
    <w:rsid w:val="002D1F9C"/>
    <w:rsid w:val="002D4D45"/>
    <w:rsid w:val="002D4E13"/>
    <w:rsid w:val="002D5E64"/>
    <w:rsid w:val="002D5FF7"/>
    <w:rsid w:val="002D62FA"/>
    <w:rsid w:val="002E09D3"/>
    <w:rsid w:val="002E2B6D"/>
    <w:rsid w:val="002E3B31"/>
    <w:rsid w:val="002E6BF3"/>
    <w:rsid w:val="002F1C76"/>
    <w:rsid w:val="002F5B0C"/>
    <w:rsid w:val="00301EAA"/>
    <w:rsid w:val="0030200F"/>
    <w:rsid w:val="00305C37"/>
    <w:rsid w:val="00307B70"/>
    <w:rsid w:val="003117FF"/>
    <w:rsid w:val="003152C4"/>
    <w:rsid w:val="00315878"/>
    <w:rsid w:val="0032095B"/>
    <w:rsid w:val="00321950"/>
    <w:rsid w:val="00321CAE"/>
    <w:rsid w:val="00322952"/>
    <w:rsid w:val="0032555A"/>
    <w:rsid w:val="00327BA5"/>
    <w:rsid w:val="00327E4D"/>
    <w:rsid w:val="003300AD"/>
    <w:rsid w:val="00332C69"/>
    <w:rsid w:val="00333A8B"/>
    <w:rsid w:val="00333D0B"/>
    <w:rsid w:val="003347C3"/>
    <w:rsid w:val="00335817"/>
    <w:rsid w:val="003412DA"/>
    <w:rsid w:val="0034375D"/>
    <w:rsid w:val="003439E8"/>
    <w:rsid w:val="00343DE8"/>
    <w:rsid w:val="00344AE8"/>
    <w:rsid w:val="00346265"/>
    <w:rsid w:val="00347DCC"/>
    <w:rsid w:val="00350EE4"/>
    <w:rsid w:val="00351ADF"/>
    <w:rsid w:val="00361A1F"/>
    <w:rsid w:val="0036741F"/>
    <w:rsid w:val="00370E56"/>
    <w:rsid w:val="00372799"/>
    <w:rsid w:val="00373E6E"/>
    <w:rsid w:val="003763A1"/>
    <w:rsid w:val="003765C6"/>
    <w:rsid w:val="0037709F"/>
    <w:rsid w:val="00380747"/>
    <w:rsid w:val="00380B56"/>
    <w:rsid w:val="00383BDD"/>
    <w:rsid w:val="00384D3F"/>
    <w:rsid w:val="003926C2"/>
    <w:rsid w:val="00392E13"/>
    <w:rsid w:val="0039312C"/>
    <w:rsid w:val="003954D7"/>
    <w:rsid w:val="00395BAA"/>
    <w:rsid w:val="00395F7A"/>
    <w:rsid w:val="00397CCD"/>
    <w:rsid w:val="003A0CA7"/>
    <w:rsid w:val="003A1823"/>
    <w:rsid w:val="003A2038"/>
    <w:rsid w:val="003A293F"/>
    <w:rsid w:val="003A2969"/>
    <w:rsid w:val="003A68D3"/>
    <w:rsid w:val="003A6EA8"/>
    <w:rsid w:val="003A7C00"/>
    <w:rsid w:val="003B0240"/>
    <w:rsid w:val="003B1385"/>
    <w:rsid w:val="003B14E8"/>
    <w:rsid w:val="003B1AD9"/>
    <w:rsid w:val="003B3927"/>
    <w:rsid w:val="003B3DBB"/>
    <w:rsid w:val="003C0B2A"/>
    <w:rsid w:val="003C33B5"/>
    <w:rsid w:val="003C6B5A"/>
    <w:rsid w:val="003C7E4B"/>
    <w:rsid w:val="003D3D0C"/>
    <w:rsid w:val="003D3E81"/>
    <w:rsid w:val="003D4A9C"/>
    <w:rsid w:val="003D60FE"/>
    <w:rsid w:val="003D6EBA"/>
    <w:rsid w:val="003E14D7"/>
    <w:rsid w:val="003E1D48"/>
    <w:rsid w:val="003E2DCB"/>
    <w:rsid w:val="003E4A79"/>
    <w:rsid w:val="003E55CA"/>
    <w:rsid w:val="003E5E44"/>
    <w:rsid w:val="003F1855"/>
    <w:rsid w:val="003F3CEA"/>
    <w:rsid w:val="003F57B6"/>
    <w:rsid w:val="003F5991"/>
    <w:rsid w:val="003F7265"/>
    <w:rsid w:val="00400B5F"/>
    <w:rsid w:val="004016DD"/>
    <w:rsid w:val="00401A11"/>
    <w:rsid w:val="004057BC"/>
    <w:rsid w:val="0040656B"/>
    <w:rsid w:val="00410611"/>
    <w:rsid w:val="004154E0"/>
    <w:rsid w:val="00415B1A"/>
    <w:rsid w:val="004211A0"/>
    <w:rsid w:val="00422E48"/>
    <w:rsid w:val="00426C6F"/>
    <w:rsid w:val="00430F62"/>
    <w:rsid w:val="00431E46"/>
    <w:rsid w:val="00432390"/>
    <w:rsid w:val="00434E91"/>
    <w:rsid w:val="00435EE9"/>
    <w:rsid w:val="0043655B"/>
    <w:rsid w:val="00440B43"/>
    <w:rsid w:val="0044131D"/>
    <w:rsid w:val="00442E05"/>
    <w:rsid w:val="004468E3"/>
    <w:rsid w:val="00446C41"/>
    <w:rsid w:val="00446FFC"/>
    <w:rsid w:val="00451402"/>
    <w:rsid w:val="004514FE"/>
    <w:rsid w:val="004554BB"/>
    <w:rsid w:val="00456C03"/>
    <w:rsid w:val="00460870"/>
    <w:rsid w:val="004612D8"/>
    <w:rsid w:val="004623A5"/>
    <w:rsid w:val="00464AFF"/>
    <w:rsid w:val="004662EC"/>
    <w:rsid w:val="0046725B"/>
    <w:rsid w:val="004729B8"/>
    <w:rsid w:val="004763F3"/>
    <w:rsid w:val="0048089F"/>
    <w:rsid w:val="00480D5F"/>
    <w:rsid w:val="00481712"/>
    <w:rsid w:val="00485F96"/>
    <w:rsid w:val="00486098"/>
    <w:rsid w:val="00490585"/>
    <w:rsid w:val="00491EFF"/>
    <w:rsid w:val="00492B81"/>
    <w:rsid w:val="00494B9D"/>
    <w:rsid w:val="004A0475"/>
    <w:rsid w:val="004A32EA"/>
    <w:rsid w:val="004A34E0"/>
    <w:rsid w:val="004A57FF"/>
    <w:rsid w:val="004A6769"/>
    <w:rsid w:val="004B0B92"/>
    <w:rsid w:val="004B160E"/>
    <w:rsid w:val="004B27B7"/>
    <w:rsid w:val="004B5669"/>
    <w:rsid w:val="004B56BA"/>
    <w:rsid w:val="004B7535"/>
    <w:rsid w:val="004C0ED5"/>
    <w:rsid w:val="004C1475"/>
    <w:rsid w:val="004C3236"/>
    <w:rsid w:val="004C599B"/>
    <w:rsid w:val="004C60F2"/>
    <w:rsid w:val="004C6192"/>
    <w:rsid w:val="004C6CE2"/>
    <w:rsid w:val="004C6CEE"/>
    <w:rsid w:val="004C7159"/>
    <w:rsid w:val="004D42DF"/>
    <w:rsid w:val="004D4E85"/>
    <w:rsid w:val="004D7CAE"/>
    <w:rsid w:val="004E2E0D"/>
    <w:rsid w:val="004E3026"/>
    <w:rsid w:val="004E63E6"/>
    <w:rsid w:val="004F1F0A"/>
    <w:rsid w:val="004F24F4"/>
    <w:rsid w:val="004F55C8"/>
    <w:rsid w:val="004F6150"/>
    <w:rsid w:val="00500D63"/>
    <w:rsid w:val="0050230A"/>
    <w:rsid w:val="0050272D"/>
    <w:rsid w:val="00502891"/>
    <w:rsid w:val="00502BD1"/>
    <w:rsid w:val="005038A7"/>
    <w:rsid w:val="005051EE"/>
    <w:rsid w:val="0050573C"/>
    <w:rsid w:val="005065C7"/>
    <w:rsid w:val="00507D0F"/>
    <w:rsid w:val="00510576"/>
    <w:rsid w:val="00520E08"/>
    <w:rsid w:val="00520E2C"/>
    <w:rsid w:val="00522C84"/>
    <w:rsid w:val="005261C2"/>
    <w:rsid w:val="00527D98"/>
    <w:rsid w:val="005305BF"/>
    <w:rsid w:val="00531C5C"/>
    <w:rsid w:val="00533F87"/>
    <w:rsid w:val="00535589"/>
    <w:rsid w:val="00535677"/>
    <w:rsid w:val="005358B9"/>
    <w:rsid w:val="00535B9C"/>
    <w:rsid w:val="00536D3E"/>
    <w:rsid w:val="00540715"/>
    <w:rsid w:val="0054181E"/>
    <w:rsid w:val="0054398E"/>
    <w:rsid w:val="00544A9F"/>
    <w:rsid w:val="00545708"/>
    <w:rsid w:val="0055214A"/>
    <w:rsid w:val="00552D9C"/>
    <w:rsid w:val="00553754"/>
    <w:rsid w:val="0055500A"/>
    <w:rsid w:val="0055648D"/>
    <w:rsid w:val="00557CB9"/>
    <w:rsid w:val="00573795"/>
    <w:rsid w:val="00573B05"/>
    <w:rsid w:val="00573E22"/>
    <w:rsid w:val="0057599D"/>
    <w:rsid w:val="0057655B"/>
    <w:rsid w:val="00580B2F"/>
    <w:rsid w:val="005820B7"/>
    <w:rsid w:val="00585FE5"/>
    <w:rsid w:val="0059513E"/>
    <w:rsid w:val="005957A3"/>
    <w:rsid w:val="005968F0"/>
    <w:rsid w:val="005A0CB5"/>
    <w:rsid w:val="005A1938"/>
    <w:rsid w:val="005A269B"/>
    <w:rsid w:val="005A358A"/>
    <w:rsid w:val="005A3E57"/>
    <w:rsid w:val="005A46B7"/>
    <w:rsid w:val="005A613D"/>
    <w:rsid w:val="005A69F9"/>
    <w:rsid w:val="005B2DE5"/>
    <w:rsid w:val="005B3311"/>
    <w:rsid w:val="005B63FA"/>
    <w:rsid w:val="005C2CE4"/>
    <w:rsid w:val="005C4A4C"/>
    <w:rsid w:val="005C4B72"/>
    <w:rsid w:val="005C4BCB"/>
    <w:rsid w:val="005C7394"/>
    <w:rsid w:val="005D1715"/>
    <w:rsid w:val="005D2C34"/>
    <w:rsid w:val="005D324E"/>
    <w:rsid w:val="005D3520"/>
    <w:rsid w:val="005D3B74"/>
    <w:rsid w:val="005D5010"/>
    <w:rsid w:val="005D57D7"/>
    <w:rsid w:val="005D6502"/>
    <w:rsid w:val="005D766C"/>
    <w:rsid w:val="005D7686"/>
    <w:rsid w:val="005E222A"/>
    <w:rsid w:val="005E26CB"/>
    <w:rsid w:val="005F277F"/>
    <w:rsid w:val="005F2937"/>
    <w:rsid w:val="005F2D84"/>
    <w:rsid w:val="005F30D5"/>
    <w:rsid w:val="005F5FCC"/>
    <w:rsid w:val="00600196"/>
    <w:rsid w:val="00602556"/>
    <w:rsid w:val="00603CB2"/>
    <w:rsid w:val="0060659D"/>
    <w:rsid w:val="0060660E"/>
    <w:rsid w:val="00606C76"/>
    <w:rsid w:val="00607C1F"/>
    <w:rsid w:val="00610C7E"/>
    <w:rsid w:val="00611251"/>
    <w:rsid w:val="006142A8"/>
    <w:rsid w:val="00616E91"/>
    <w:rsid w:val="00617666"/>
    <w:rsid w:val="006228AD"/>
    <w:rsid w:val="0062463E"/>
    <w:rsid w:val="006263B9"/>
    <w:rsid w:val="00637A6B"/>
    <w:rsid w:val="00641433"/>
    <w:rsid w:val="0064291C"/>
    <w:rsid w:val="00643D0E"/>
    <w:rsid w:val="006442E4"/>
    <w:rsid w:val="006471F2"/>
    <w:rsid w:val="00647DB4"/>
    <w:rsid w:val="00650310"/>
    <w:rsid w:val="00653213"/>
    <w:rsid w:val="00654E86"/>
    <w:rsid w:val="00657B2C"/>
    <w:rsid w:val="00660D4B"/>
    <w:rsid w:val="0066349C"/>
    <w:rsid w:val="006661D6"/>
    <w:rsid w:val="00666435"/>
    <w:rsid w:val="0067093F"/>
    <w:rsid w:val="00671EC4"/>
    <w:rsid w:val="00673F0E"/>
    <w:rsid w:val="0067422C"/>
    <w:rsid w:val="006751ED"/>
    <w:rsid w:val="0067521E"/>
    <w:rsid w:val="006765BE"/>
    <w:rsid w:val="00676AF8"/>
    <w:rsid w:val="006774C1"/>
    <w:rsid w:val="0068154F"/>
    <w:rsid w:val="00684E91"/>
    <w:rsid w:val="00685D6E"/>
    <w:rsid w:val="00686D91"/>
    <w:rsid w:val="00686E0E"/>
    <w:rsid w:val="006872D9"/>
    <w:rsid w:val="006903B2"/>
    <w:rsid w:val="00690631"/>
    <w:rsid w:val="006913AE"/>
    <w:rsid w:val="00692195"/>
    <w:rsid w:val="00694A30"/>
    <w:rsid w:val="006950EE"/>
    <w:rsid w:val="00696C6E"/>
    <w:rsid w:val="006A149C"/>
    <w:rsid w:val="006A1828"/>
    <w:rsid w:val="006A2A94"/>
    <w:rsid w:val="006A42C0"/>
    <w:rsid w:val="006A4A42"/>
    <w:rsid w:val="006B44B3"/>
    <w:rsid w:val="006B5575"/>
    <w:rsid w:val="006B6590"/>
    <w:rsid w:val="006C0D18"/>
    <w:rsid w:val="006C175D"/>
    <w:rsid w:val="006C18B3"/>
    <w:rsid w:val="006C1C50"/>
    <w:rsid w:val="006C2936"/>
    <w:rsid w:val="006C6A79"/>
    <w:rsid w:val="006D7612"/>
    <w:rsid w:val="006E19A4"/>
    <w:rsid w:val="006E2AEC"/>
    <w:rsid w:val="006E3056"/>
    <w:rsid w:val="006E7312"/>
    <w:rsid w:val="006F13B8"/>
    <w:rsid w:val="006F4198"/>
    <w:rsid w:val="006F43F4"/>
    <w:rsid w:val="006F474A"/>
    <w:rsid w:val="006F64F8"/>
    <w:rsid w:val="007005D1"/>
    <w:rsid w:val="007066A5"/>
    <w:rsid w:val="00707ABD"/>
    <w:rsid w:val="00710CDA"/>
    <w:rsid w:val="00710F30"/>
    <w:rsid w:val="0071218E"/>
    <w:rsid w:val="00716E8E"/>
    <w:rsid w:val="0071777F"/>
    <w:rsid w:val="00721BEE"/>
    <w:rsid w:val="0072396D"/>
    <w:rsid w:val="00723AD6"/>
    <w:rsid w:val="007252C1"/>
    <w:rsid w:val="00725D32"/>
    <w:rsid w:val="00726AC8"/>
    <w:rsid w:val="00727045"/>
    <w:rsid w:val="00727278"/>
    <w:rsid w:val="00731356"/>
    <w:rsid w:val="0073201E"/>
    <w:rsid w:val="0073392A"/>
    <w:rsid w:val="00734D4C"/>
    <w:rsid w:val="007415F3"/>
    <w:rsid w:val="00741D8A"/>
    <w:rsid w:val="007423DE"/>
    <w:rsid w:val="007426AD"/>
    <w:rsid w:val="007433E6"/>
    <w:rsid w:val="007446E5"/>
    <w:rsid w:val="00747344"/>
    <w:rsid w:val="00747750"/>
    <w:rsid w:val="00752874"/>
    <w:rsid w:val="007528FA"/>
    <w:rsid w:val="00753750"/>
    <w:rsid w:val="007559EA"/>
    <w:rsid w:val="00757987"/>
    <w:rsid w:val="00764ADA"/>
    <w:rsid w:val="00764C68"/>
    <w:rsid w:val="00765B45"/>
    <w:rsid w:val="007675E7"/>
    <w:rsid w:val="00772D41"/>
    <w:rsid w:val="00774B77"/>
    <w:rsid w:val="007772B6"/>
    <w:rsid w:val="00780428"/>
    <w:rsid w:val="0078253B"/>
    <w:rsid w:val="00782D3D"/>
    <w:rsid w:val="007845B6"/>
    <w:rsid w:val="00785C21"/>
    <w:rsid w:val="007870DE"/>
    <w:rsid w:val="007924E7"/>
    <w:rsid w:val="00793716"/>
    <w:rsid w:val="00793957"/>
    <w:rsid w:val="007944A5"/>
    <w:rsid w:val="00795273"/>
    <w:rsid w:val="00796AEE"/>
    <w:rsid w:val="00797585"/>
    <w:rsid w:val="007A0E00"/>
    <w:rsid w:val="007A437C"/>
    <w:rsid w:val="007A5DD8"/>
    <w:rsid w:val="007B38F8"/>
    <w:rsid w:val="007C34E7"/>
    <w:rsid w:val="007C49E2"/>
    <w:rsid w:val="007C4F97"/>
    <w:rsid w:val="007C5EBE"/>
    <w:rsid w:val="007C7684"/>
    <w:rsid w:val="007C780B"/>
    <w:rsid w:val="007C7E7F"/>
    <w:rsid w:val="007D02D2"/>
    <w:rsid w:val="007D0E07"/>
    <w:rsid w:val="007D21A1"/>
    <w:rsid w:val="007D3BD2"/>
    <w:rsid w:val="007D4DB9"/>
    <w:rsid w:val="007D5974"/>
    <w:rsid w:val="007D5A24"/>
    <w:rsid w:val="007E0C7F"/>
    <w:rsid w:val="007E0CDC"/>
    <w:rsid w:val="007E505B"/>
    <w:rsid w:val="007E5F1F"/>
    <w:rsid w:val="007E7BA8"/>
    <w:rsid w:val="007F03A4"/>
    <w:rsid w:val="007F1A7C"/>
    <w:rsid w:val="007F3982"/>
    <w:rsid w:val="007F423C"/>
    <w:rsid w:val="007F55E6"/>
    <w:rsid w:val="007F5DC7"/>
    <w:rsid w:val="008027ED"/>
    <w:rsid w:val="00803163"/>
    <w:rsid w:val="00803D75"/>
    <w:rsid w:val="00805A44"/>
    <w:rsid w:val="008075DE"/>
    <w:rsid w:val="008200E8"/>
    <w:rsid w:val="00820C0A"/>
    <w:rsid w:val="00821092"/>
    <w:rsid w:val="00832740"/>
    <w:rsid w:val="00833417"/>
    <w:rsid w:val="00833A02"/>
    <w:rsid w:val="008375C2"/>
    <w:rsid w:val="00843D4A"/>
    <w:rsid w:val="00843D65"/>
    <w:rsid w:val="00843EC0"/>
    <w:rsid w:val="008460DD"/>
    <w:rsid w:val="008508C8"/>
    <w:rsid w:val="00854F08"/>
    <w:rsid w:val="00856362"/>
    <w:rsid w:val="00857E70"/>
    <w:rsid w:val="00862F52"/>
    <w:rsid w:val="00864B54"/>
    <w:rsid w:val="00865245"/>
    <w:rsid w:val="008660BC"/>
    <w:rsid w:val="00866EA9"/>
    <w:rsid w:val="00867AEA"/>
    <w:rsid w:val="00870DC7"/>
    <w:rsid w:val="00874442"/>
    <w:rsid w:val="008744FD"/>
    <w:rsid w:val="0087667D"/>
    <w:rsid w:val="00876D62"/>
    <w:rsid w:val="00881704"/>
    <w:rsid w:val="00883CD3"/>
    <w:rsid w:val="00884189"/>
    <w:rsid w:val="00886B89"/>
    <w:rsid w:val="0088709C"/>
    <w:rsid w:val="008902F1"/>
    <w:rsid w:val="0089086D"/>
    <w:rsid w:val="00890EF3"/>
    <w:rsid w:val="00891549"/>
    <w:rsid w:val="00892BF3"/>
    <w:rsid w:val="00893141"/>
    <w:rsid w:val="00893E0E"/>
    <w:rsid w:val="00894E8F"/>
    <w:rsid w:val="008A2BA8"/>
    <w:rsid w:val="008A3123"/>
    <w:rsid w:val="008A3234"/>
    <w:rsid w:val="008A3C7E"/>
    <w:rsid w:val="008A79B0"/>
    <w:rsid w:val="008B12FD"/>
    <w:rsid w:val="008B2894"/>
    <w:rsid w:val="008B40C5"/>
    <w:rsid w:val="008B5880"/>
    <w:rsid w:val="008B65A7"/>
    <w:rsid w:val="008B7E24"/>
    <w:rsid w:val="008C0FC9"/>
    <w:rsid w:val="008C1C2D"/>
    <w:rsid w:val="008C2403"/>
    <w:rsid w:val="008C2D99"/>
    <w:rsid w:val="008C3934"/>
    <w:rsid w:val="008C45F6"/>
    <w:rsid w:val="008D13CA"/>
    <w:rsid w:val="008D1DC1"/>
    <w:rsid w:val="008D222F"/>
    <w:rsid w:val="008D3573"/>
    <w:rsid w:val="008D3B68"/>
    <w:rsid w:val="008D5FF9"/>
    <w:rsid w:val="008D774F"/>
    <w:rsid w:val="008E1239"/>
    <w:rsid w:val="008E44A8"/>
    <w:rsid w:val="008F055C"/>
    <w:rsid w:val="008F0F9D"/>
    <w:rsid w:val="008F24D9"/>
    <w:rsid w:val="008F51C8"/>
    <w:rsid w:val="00900541"/>
    <w:rsid w:val="00900A50"/>
    <w:rsid w:val="009022BC"/>
    <w:rsid w:val="009027C4"/>
    <w:rsid w:val="00903625"/>
    <w:rsid w:val="00903EAF"/>
    <w:rsid w:val="00905758"/>
    <w:rsid w:val="00906CA8"/>
    <w:rsid w:val="00907389"/>
    <w:rsid w:val="00910438"/>
    <w:rsid w:val="00910AC5"/>
    <w:rsid w:val="00911773"/>
    <w:rsid w:val="00912A07"/>
    <w:rsid w:val="009130D7"/>
    <w:rsid w:val="0091678B"/>
    <w:rsid w:val="009218F3"/>
    <w:rsid w:val="009278CA"/>
    <w:rsid w:val="0093089D"/>
    <w:rsid w:val="0093096B"/>
    <w:rsid w:val="0093185C"/>
    <w:rsid w:val="009322B4"/>
    <w:rsid w:val="009327B4"/>
    <w:rsid w:val="009408B1"/>
    <w:rsid w:val="00940EEA"/>
    <w:rsid w:val="00941F58"/>
    <w:rsid w:val="00942CC1"/>
    <w:rsid w:val="00943539"/>
    <w:rsid w:val="00944270"/>
    <w:rsid w:val="00947AEE"/>
    <w:rsid w:val="0095578C"/>
    <w:rsid w:val="009564A1"/>
    <w:rsid w:val="00956745"/>
    <w:rsid w:val="00956AA7"/>
    <w:rsid w:val="00962D5F"/>
    <w:rsid w:val="0096415B"/>
    <w:rsid w:val="00966225"/>
    <w:rsid w:val="00966634"/>
    <w:rsid w:val="009675D3"/>
    <w:rsid w:val="00971DBE"/>
    <w:rsid w:val="009744B0"/>
    <w:rsid w:val="00974681"/>
    <w:rsid w:val="00975561"/>
    <w:rsid w:val="009757AF"/>
    <w:rsid w:val="00980286"/>
    <w:rsid w:val="009825A3"/>
    <w:rsid w:val="009849C2"/>
    <w:rsid w:val="00984B8E"/>
    <w:rsid w:val="00986CB7"/>
    <w:rsid w:val="0099206E"/>
    <w:rsid w:val="0099534C"/>
    <w:rsid w:val="009960FB"/>
    <w:rsid w:val="009A0F55"/>
    <w:rsid w:val="009A330F"/>
    <w:rsid w:val="009A4418"/>
    <w:rsid w:val="009A49BB"/>
    <w:rsid w:val="009A4AA2"/>
    <w:rsid w:val="009A6B5C"/>
    <w:rsid w:val="009A7A6D"/>
    <w:rsid w:val="009B02D4"/>
    <w:rsid w:val="009B264D"/>
    <w:rsid w:val="009B2D68"/>
    <w:rsid w:val="009B38D8"/>
    <w:rsid w:val="009B391D"/>
    <w:rsid w:val="009B3BFF"/>
    <w:rsid w:val="009B55B4"/>
    <w:rsid w:val="009B6D42"/>
    <w:rsid w:val="009C0005"/>
    <w:rsid w:val="009C19A6"/>
    <w:rsid w:val="009C3656"/>
    <w:rsid w:val="009C385C"/>
    <w:rsid w:val="009D0610"/>
    <w:rsid w:val="009D0977"/>
    <w:rsid w:val="009D0AA0"/>
    <w:rsid w:val="009D129F"/>
    <w:rsid w:val="009D2A05"/>
    <w:rsid w:val="009D328C"/>
    <w:rsid w:val="009D4F6D"/>
    <w:rsid w:val="009D58F1"/>
    <w:rsid w:val="009D5A0D"/>
    <w:rsid w:val="009D6578"/>
    <w:rsid w:val="009D7A51"/>
    <w:rsid w:val="009E2858"/>
    <w:rsid w:val="009E5CEB"/>
    <w:rsid w:val="009F0AF0"/>
    <w:rsid w:val="009F1227"/>
    <w:rsid w:val="009F295A"/>
    <w:rsid w:val="009F35BF"/>
    <w:rsid w:val="009F4EC2"/>
    <w:rsid w:val="009F57DC"/>
    <w:rsid w:val="009F5AE5"/>
    <w:rsid w:val="009F60A2"/>
    <w:rsid w:val="009F704F"/>
    <w:rsid w:val="00A00DC0"/>
    <w:rsid w:val="00A02255"/>
    <w:rsid w:val="00A023DA"/>
    <w:rsid w:val="00A05076"/>
    <w:rsid w:val="00A050F4"/>
    <w:rsid w:val="00A13066"/>
    <w:rsid w:val="00A13491"/>
    <w:rsid w:val="00A15CF4"/>
    <w:rsid w:val="00A16E1D"/>
    <w:rsid w:val="00A17FFB"/>
    <w:rsid w:val="00A20778"/>
    <w:rsid w:val="00A2201A"/>
    <w:rsid w:val="00A2340B"/>
    <w:rsid w:val="00A23E76"/>
    <w:rsid w:val="00A248F6"/>
    <w:rsid w:val="00A2605D"/>
    <w:rsid w:val="00A27CF1"/>
    <w:rsid w:val="00A3047E"/>
    <w:rsid w:val="00A32663"/>
    <w:rsid w:val="00A364FF"/>
    <w:rsid w:val="00A36F55"/>
    <w:rsid w:val="00A37EF3"/>
    <w:rsid w:val="00A40028"/>
    <w:rsid w:val="00A413A0"/>
    <w:rsid w:val="00A41E84"/>
    <w:rsid w:val="00A42334"/>
    <w:rsid w:val="00A4374C"/>
    <w:rsid w:val="00A46991"/>
    <w:rsid w:val="00A512C5"/>
    <w:rsid w:val="00A516C9"/>
    <w:rsid w:val="00A523FF"/>
    <w:rsid w:val="00A570BA"/>
    <w:rsid w:val="00A60E14"/>
    <w:rsid w:val="00A63AB8"/>
    <w:rsid w:val="00A653C8"/>
    <w:rsid w:val="00A657F0"/>
    <w:rsid w:val="00A6702C"/>
    <w:rsid w:val="00A67D82"/>
    <w:rsid w:val="00A709FC"/>
    <w:rsid w:val="00A72F2A"/>
    <w:rsid w:val="00A75620"/>
    <w:rsid w:val="00A7716F"/>
    <w:rsid w:val="00A772CD"/>
    <w:rsid w:val="00A80131"/>
    <w:rsid w:val="00A818CC"/>
    <w:rsid w:val="00A81BDF"/>
    <w:rsid w:val="00A82AD6"/>
    <w:rsid w:val="00A83A90"/>
    <w:rsid w:val="00A91493"/>
    <w:rsid w:val="00A9283C"/>
    <w:rsid w:val="00A92C05"/>
    <w:rsid w:val="00A93B14"/>
    <w:rsid w:val="00A96B0F"/>
    <w:rsid w:val="00A9799E"/>
    <w:rsid w:val="00AA0528"/>
    <w:rsid w:val="00AA608D"/>
    <w:rsid w:val="00AA7AB0"/>
    <w:rsid w:val="00AB2E87"/>
    <w:rsid w:val="00AB4A37"/>
    <w:rsid w:val="00AB51EE"/>
    <w:rsid w:val="00AC0D18"/>
    <w:rsid w:val="00AC437E"/>
    <w:rsid w:val="00AC6FFE"/>
    <w:rsid w:val="00AD3205"/>
    <w:rsid w:val="00AD399D"/>
    <w:rsid w:val="00AD4763"/>
    <w:rsid w:val="00AD5417"/>
    <w:rsid w:val="00AD56B1"/>
    <w:rsid w:val="00AE0699"/>
    <w:rsid w:val="00AE11D7"/>
    <w:rsid w:val="00AE1C7C"/>
    <w:rsid w:val="00AE375D"/>
    <w:rsid w:val="00AE37E6"/>
    <w:rsid w:val="00AE6A07"/>
    <w:rsid w:val="00AE7357"/>
    <w:rsid w:val="00AF6318"/>
    <w:rsid w:val="00AF7891"/>
    <w:rsid w:val="00B016EE"/>
    <w:rsid w:val="00B01F19"/>
    <w:rsid w:val="00B02287"/>
    <w:rsid w:val="00B02EED"/>
    <w:rsid w:val="00B0376F"/>
    <w:rsid w:val="00B04761"/>
    <w:rsid w:val="00B04C6D"/>
    <w:rsid w:val="00B052A5"/>
    <w:rsid w:val="00B11E2B"/>
    <w:rsid w:val="00B15AD6"/>
    <w:rsid w:val="00B164B3"/>
    <w:rsid w:val="00B2042E"/>
    <w:rsid w:val="00B20FB0"/>
    <w:rsid w:val="00B22AAF"/>
    <w:rsid w:val="00B25305"/>
    <w:rsid w:val="00B279A3"/>
    <w:rsid w:val="00B3065A"/>
    <w:rsid w:val="00B314E7"/>
    <w:rsid w:val="00B330DC"/>
    <w:rsid w:val="00B337DB"/>
    <w:rsid w:val="00B34711"/>
    <w:rsid w:val="00B41041"/>
    <w:rsid w:val="00B519E4"/>
    <w:rsid w:val="00B53BAF"/>
    <w:rsid w:val="00B54BB5"/>
    <w:rsid w:val="00B5569B"/>
    <w:rsid w:val="00B600AE"/>
    <w:rsid w:val="00B62C4A"/>
    <w:rsid w:val="00B65153"/>
    <w:rsid w:val="00B65658"/>
    <w:rsid w:val="00B6694D"/>
    <w:rsid w:val="00B66D44"/>
    <w:rsid w:val="00B7541C"/>
    <w:rsid w:val="00B7775D"/>
    <w:rsid w:val="00B77876"/>
    <w:rsid w:val="00B801AA"/>
    <w:rsid w:val="00B80D53"/>
    <w:rsid w:val="00B811FB"/>
    <w:rsid w:val="00B91E87"/>
    <w:rsid w:val="00B96411"/>
    <w:rsid w:val="00BA0F47"/>
    <w:rsid w:val="00BA460D"/>
    <w:rsid w:val="00BA47D2"/>
    <w:rsid w:val="00BA5D58"/>
    <w:rsid w:val="00BA5D66"/>
    <w:rsid w:val="00BA6595"/>
    <w:rsid w:val="00BB0C2A"/>
    <w:rsid w:val="00BB18D5"/>
    <w:rsid w:val="00BB1B3E"/>
    <w:rsid w:val="00BB59EA"/>
    <w:rsid w:val="00BB7C04"/>
    <w:rsid w:val="00BB7E25"/>
    <w:rsid w:val="00BC0300"/>
    <w:rsid w:val="00BC05E3"/>
    <w:rsid w:val="00BC29D8"/>
    <w:rsid w:val="00BC2BDD"/>
    <w:rsid w:val="00BC3304"/>
    <w:rsid w:val="00BC409E"/>
    <w:rsid w:val="00BD135F"/>
    <w:rsid w:val="00BD1806"/>
    <w:rsid w:val="00BD20A0"/>
    <w:rsid w:val="00BD2272"/>
    <w:rsid w:val="00BD353A"/>
    <w:rsid w:val="00BD4023"/>
    <w:rsid w:val="00BD438C"/>
    <w:rsid w:val="00BD61B9"/>
    <w:rsid w:val="00BE0944"/>
    <w:rsid w:val="00BE21FB"/>
    <w:rsid w:val="00BE74CF"/>
    <w:rsid w:val="00BF09E7"/>
    <w:rsid w:val="00BF1AAB"/>
    <w:rsid w:val="00BF1C49"/>
    <w:rsid w:val="00BF5CFB"/>
    <w:rsid w:val="00BF6282"/>
    <w:rsid w:val="00BF6737"/>
    <w:rsid w:val="00BF7381"/>
    <w:rsid w:val="00C007D8"/>
    <w:rsid w:val="00C02476"/>
    <w:rsid w:val="00C02827"/>
    <w:rsid w:val="00C02876"/>
    <w:rsid w:val="00C04869"/>
    <w:rsid w:val="00C053C7"/>
    <w:rsid w:val="00C07A3F"/>
    <w:rsid w:val="00C10E32"/>
    <w:rsid w:val="00C1136F"/>
    <w:rsid w:val="00C11872"/>
    <w:rsid w:val="00C13279"/>
    <w:rsid w:val="00C145BC"/>
    <w:rsid w:val="00C151DA"/>
    <w:rsid w:val="00C16BA9"/>
    <w:rsid w:val="00C205C1"/>
    <w:rsid w:val="00C209A0"/>
    <w:rsid w:val="00C219CC"/>
    <w:rsid w:val="00C224A9"/>
    <w:rsid w:val="00C24136"/>
    <w:rsid w:val="00C247B5"/>
    <w:rsid w:val="00C248FC"/>
    <w:rsid w:val="00C25566"/>
    <w:rsid w:val="00C25F6C"/>
    <w:rsid w:val="00C2729B"/>
    <w:rsid w:val="00C301A4"/>
    <w:rsid w:val="00C304CA"/>
    <w:rsid w:val="00C305C2"/>
    <w:rsid w:val="00C3478D"/>
    <w:rsid w:val="00C36458"/>
    <w:rsid w:val="00C40D8D"/>
    <w:rsid w:val="00C41673"/>
    <w:rsid w:val="00C4189D"/>
    <w:rsid w:val="00C443B9"/>
    <w:rsid w:val="00C45DCB"/>
    <w:rsid w:val="00C46378"/>
    <w:rsid w:val="00C47099"/>
    <w:rsid w:val="00C50F62"/>
    <w:rsid w:val="00C512B7"/>
    <w:rsid w:val="00C531E3"/>
    <w:rsid w:val="00C56800"/>
    <w:rsid w:val="00C61A21"/>
    <w:rsid w:val="00C666D5"/>
    <w:rsid w:val="00C733D6"/>
    <w:rsid w:val="00C747B1"/>
    <w:rsid w:val="00C74980"/>
    <w:rsid w:val="00C75515"/>
    <w:rsid w:val="00C75ACC"/>
    <w:rsid w:val="00C77DFB"/>
    <w:rsid w:val="00C77E5C"/>
    <w:rsid w:val="00C80085"/>
    <w:rsid w:val="00C81EC1"/>
    <w:rsid w:val="00C83170"/>
    <w:rsid w:val="00C83356"/>
    <w:rsid w:val="00C83D72"/>
    <w:rsid w:val="00C84B15"/>
    <w:rsid w:val="00C85F71"/>
    <w:rsid w:val="00C90484"/>
    <w:rsid w:val="00C9051E"/>
    <w:rsid w:val="00CA0EEB"/>
    <w:rsid w:val="00CA1579"/>
    <w:rsid w:val="00CA1EB3"/>
    <w:rsid w:val="00CA259D"/>
    <w:rsid w:val="00CA2AAF"/>
    <w:rsid w:val="00CA43C3"/>
    <w:rsid w:val="00CA44EC"/>
    <w:rsid w:val="00CA6871"/>
    <w:rsid w:val="00CB0E99"/>
    <w:rsid w:val="00CB2F09"/>
    <w:rsid w:val="00CB3110"/>
    <w:rsid w:val="00CC0A26"/>
    <w:rsid w:val="00CC1D87"/>
    <w:rsid w:val="00CC35D6"/>
    <w:rsid w:val="00CC46B3"/>
    <w:rsid w:val="00CC6428"/>
    <w:rsid w:val="00CD401B"/>
    <w:rsid w:val="00CE0115"/>
    <w:rsid w:val="00CE2305"/>
    <w:rsid w:val="00CE2869"/>
    <w:rsid w:val="00CE2B57"/>
    <w:rsid w:val="00CE2C62"/>
    <w:rsid w:val="00CE3BD9"/>
    <w:rsid w:val="00CE5933"/>
    <w:rsid w:val="00CE6E90"/>
    <w:rsid w:val="00CE733C"/>
    <w:rsid w:val="00CE7525"/>
    <w:rsid w:val="00CF182D"/>
    <w:rsid w:val="00CF3A01"/>
    <w:rsid w:val="00CF44EB"/>
    <w:rsid w:val="00CF5C09"/>
    <w:rsid w:val="00CF7269"/>
    <w:rsid w:val="00CF7BBD"/>
    <w:rsid w:val="00D001A1"/>
    <w:rsid w:val="00D0177F"/>
    <w:rsid w:val="00D02030"/>
    <w:rsid w:val="00D02DBA"/>
    <w:rsid w:val="00D0469E"/>
    <w:rsid w:val="00D04812"/>
    <w:rsid w:val="00D05257"/>
    <w:rsid w:val="00D05392"/>
    <w:rsid w:val="00D05D6B"/>
    <w:rsid w:val="00D1175C"/>
    <w:rsid w:val="00D128A6"/>
    <w:rsid w:val="00D130F3"/>
    <w:rsid w:val="00D14AB1"/>
    <w:rsid w:val="00D14FE9"/>
    <w:rsid w:val="00D154E9"/>
    <w:rsid w:val="00D1572C"/>
    <w:rsid w:val="00D2053B"/>
    <w:rsid w:val="00D23DD5"/>
    <w:rsid w:val="00D25D5F"/>
    <w:rsid w:val="00D25D7F"/>
    <w:rsid w:val="00D310FF"/>
    <w:rsid w:val="00D35AFF"/>
    <w:rsid w:val="00D36B86"/>
    <w:rsid w:val="00D37CA5"/>
    <w:rsid w:val="00D4069C"/>
    <w:rsid w:val="00D41002"/>
    <w:rsid w:val="00D44A42"/>
    <w:rsid w:val="00D46ED1"/>
    <w:rsid w:val="00D4700C"/>
    <w:rsid w:val="00D50261"/>
    <w:rsid w:val="00D50B36"/>
    <w:rsid w:val="00D52481"/>
    <w:rsid w:val="00D534CA"/>
    <w:rsid w:val="00D54679"/>
    <w:rsid w:val="00D5651F"/>
    <w:rsid w:val="00D56E9F"/>
    <w:rsid w:val="00D572BD"/>
    <w:rsid w:val="00D57AEB"/>
    <w:rsid w:val="00D60011"/>
    <w:rsid w:val="00D62CAA"/>
    <w:rsid w:val="00D63883"/>
    <w:rsid w:val="00D65FD5"/>
    <w:rsid w:val="00D67C63"/>
    <w:rsid w:val="00D710CD"/>
    <w:rsid w:val="00D7219A"/>
    <w:rsid w:val="00D723BF"/>
    <w:rsid w:val="00D7316F"/>
    <w:rsid w:val="00D73B15"/>
    <w:rsid w:val="00D75573"/>
    <w:rsid w:val="00D75BC1"/>
    <w:rsid w:val="00D76EB6"/>
    <w:rsid w:val="00D77255"/>
    <w:rsid w:val="00D77D7A"/>
    <w:rsid w:val="00D824D6"/>
    <w:rsid w:val="00D86A18"/>
    <w:rsid w:val="00D871F7"/>
    <w:rsid w:val="00D873AC"/>
    <w:rsid w:val="00D91310"/>
    <w:rsid w:val="00D92924"/>
    <w:rsid w:val="00D92BB5"/>
    <w:rsid w:val="00D92C56"/>
    <w:rsid w:val="00D94740"/>
    <w:rsid w:val="00D95545"/>
    <w:rsid w:val="00DA1764"/>
    <w:rsid w:val="00DA1E2C"/>
    <w:rsid w:val="00DA269D"/>
    <w:rsid w:val="00DA49BF"/>
    <w:rsid w:val="00DA5868"/>
    <w:rsid w:val="00DB1605"/>
    <w:rsid w:val="00DB1830"/>
    <w:rsid w:val="00DB1ECB"/>
    <w:rsid w:val="00DB1F30"/>
    <w:rsid w:val="00DB4B8A"/>
    <w:rsid w:val="00DB66D2"/>
    <w:rsid w:val="00DC159E"/>
    <w:rsid w:val="00DC4BDB"/>
    <w:rsid w:val="00DC5D23"/>
    <w:rsid w:val="00DC7414"/>
    <w:rsid w:val="00DD2235"/>
    <w:rsid w:val="00DD2C0C"/>
    <w:rsid w:val="00DD3E01"/>
    <w:rsid w:val="00DE08B1"/>
    <w:rsid w:val="00DE501A"/>
    <w:rsid w:val="00DF21AC"/>
    <w:rsid w:val="00DF2718"/>
    <w:rsid w:val="00DF38F5"/>
    <w:rsid w:val="00DF44A1"/>
    <w:rsid w:val="00E00FDE"/>
    <w:rsid w:val="00E01B74"/>
    <w:rsid w:val="00E026FD"/>
    <w:rsid w:val="00E03692"/>
    <w:rsid w:val="00E04CC5"/>
    <w:rsid w:val="00E05695"/>
    <w:rsid w:val="00E10661"/>
    <w:rsid w:val="00E11355"/>
    <w:rsid w:val="00E120C6"/>
    <w:rsid w:val="00E12C40"/>
    <w:rsid w:val="00E15793"/>
    <w:rsid w:val="00E16167"/>
    <w:rsid w:val="00E16E42"/>
    <w:rsid w:val="00E204A6"/>
    <w:rsid w:val="00E20F07"/>
    <w:rsid w:val="00E22C89"/>
    <w:rsid w:val="00E231D7"/>
    <w:rsid w:val="00E25072"/>
    <w:rsid w:val="00E30A64"/>
    <w:rsid w:val="00E311C3"/>
    <w:rsid w:val="00E32E4B"/>
    <w:rsid w:val="00E335F1"/>
    <w:rsid w:val="00E34633"/>
    <w:rsid w:val="00E34F20"/>
    <w:rsid w:val="00E4439F"/>
    <w:rsid w:val="00E44AB6"/>
    <w:rsid w:val="00E4632C"/>
    <w:rsid w:val="00E465A3"/>
    <w:rsid w:val="00E46AEA"/>
    <w:rsid w:val="00E5016F"/>
    <w:rsid w:val="00E50EA1"/>
    <w:rsid w:val="00E53C7A"/>
    <w:rsid w:val="00E5498A"/>
    <w:rsid w:val="00E561B7"/>
    <w:rsid w:val="00E56EFA"/>
    <w:rsid w:val="00E57BDD"/>
    <w:rsid w:val="00E60FED"/>
    <w:rsid w:val="00E62732"/>
    <w:rsid w:val="00E62BE9"/>
    <w:rsid w:val="00E6365D"/>
    <w:rsid w:val="00E66BE3"/>
    <w:rsid w:val="00E671DE"/>
    <w:rsid w:val="00E70263"/>
    <w:rsid w:val="00E7105A"/>
    <w:rsid w:val="00E75895"/>
    <w:rsid w:val="00E768C8"/>
    <w:rsid w:val="00E76CF2"/>
    <w:rsid w:val="00E800EA"/>
    <w:rsid w:val="00E8124D"/>
    <w:rsid w:val="00E816B7"/>
    <w:rsid w:val="00E823FE"/>
    <w:rsid w:val="00E835AC"/>
    <w:rsid w:val="00E83978"/>
    <w:rsid w:val="00E840CB"/>
    <w:rsid w:val="00E84EA4"/>
    <w:rsid w:val="00E85054"/>
    <w:rsid w:val="00E85CE1"/>
    <w:rsid w:val="00E873DC"/>
    <w:rsid w:val="00E9302D"/>
    <w:rsid w:val="00E939E5"/>
    <w:rsid w:val="00E9511A"/>
    <w:rsid w:val="00E96130"/>
    <w:rsid w:val="00E97542"/>
    <w:rsid w:val="00E97AB5"/>
    <w:rsid w:val="00EA2852"/>
    <w:rsid w:val="00EA2ADD"/>
    <w:rsid w:val="00EA3C9A"/>
    <w:rsid w:val="00EA48B3"/>
    <w:rsid w:val="00EA48B4"/>
    <w:rsid w:val="00EB0B18"/>
    <w:rsid w:val="00EB5E97"/>
    <w:rsid w:val="00EB77AF"/>
    <w:rsid w:val="00EB7B10"/>
    <w:rsid w:val="00EC1AC8"/>
    <w:rsid w:val="00EC3ABD"/>
    <w:rsid w:val="00EC3EB5"/>
    <w:rsid w:val="00EC594D"/>
    <w:rsid w:val="00EC5BCA"/>
    <w:rsid w:val="00EC64E8"/>
    <w:rsid w:val="00ED2D59"/>
    <w:rsid w:val="00ED5310"/>
    <w:rsid w:val="00EE13E8"/>
    <w:rsid w:val="00EE42BD"/>
    <w:rsid w:val="00EE6588"/>
    <w:rsid w:val="00EE769F"/>
    <w:rsid w:val="00EF2251"/>
    <w:rsid w:val="00EF573F"/>
    <w:rsid w:val="00EF77B8"/>
    <w:rsid w:val="00F00716"/>
    <w:rsid w:val="00F0109B"/>
    <w:rsid w:val="00F03981"/>
    <w:rsid w:val="00F04506"/>
    <w:rsid w:val="00F073F3"/>
    <w:rsid w:val="00F074DB"/>
    <w:rsid w:val="00F07B99"/>
    <w:rsid w:val="00F10415"/>
    <w:rsid w:val="00F13B49"/>
    <w:rsid w:val="00F1591A"/>
    <w:rsid w:val="00F179B9"/>
    <w:rsid w:val="00F214BC"/>
    <w:rsid w:val="00F217E3"/>
    <w:rsid w:val="00F22456"/>
    <w:rsid w:val="00F2391A"/>
    <w:rsid w:val="00F26424"/>
    <w:rsid w:val="00F33183"/>
    <w:rsid w:val="00F349CF"/>
    <w:rsid w:val="00F34CAF"/>
    <w:rsid w:val="00F350F3"/>
    <w:rsid w:val="00F361D5"/>
    <w:rsid w:val="00F37584"/>
    <w:rsid w:val="00F37F04"/>
    <w:rsid w:val="00F41F92"/>
    <w:rsid w:val="00F43580"/>
    <w:rsid w:val="00F43937"/>
    <w:rsid w:val="00F449F9"/>
    <w:rsid w:val="00F478C1"/>
    <w:rsid w:val="00F5001A"/>
    <w:rsid w:val="00F54038"/>
    <w:rsid w:val="00F54360"/>
    <w:rsid w:val="00F550BA"/>
    <w:rsid w:val="00F55B1F"/>
    <w:rsid w:val="00F5661D"/>
    <w:rsid w:val="00F574D0"/>
    <w:rsid w:val="00F61420"/>
    <w:rsid w:val="00F62858"/>
    <w:rsid w:val="00F67AC3"/>
    <w:rsid w:val="00F74584"/>
    <w:rsid w:val="00F74895"/>
    <w:rsid w:val="00F749B0"/>
    <w:rsid w:val="00F76333"/>
    <w:rsid w:val="00F801D4"/>
    <w:rsid w:val="00F85D3B"/>
    <w:rsid w:val="00F86101"/>
    <w:rsid w:val="00F87812"/>
    <w:rsid w:val="00F87AC5"/>
    <w:rsid w:val="00F92DB7"/>
    <w:rsid w:val="00F948A5"/>
    <w:rsid w:val="00FA203D"/>
    <w:rsid w:val="00FA31B5"/>
    <w:rsid w:val="00FA41D1"/>
    <w:rsid w:val="00FA46BE"/>
    <w:rsid w:val="00FA4F2C"/>
    <w:rsid w:val="00FA6E7C"/>
    <w:rsid w:val="00FB064C"/>
    <w:rsid w:val="00FB460C"/>
    <w:rsid w:val="00FB4F0A"/>
    <w:rsid w:val="00FB4FEB"/>
    <w:rsid w:val="00FC022F"/>
    <w:rsid w:val="00FC0258"/>
    <w:rsid w:val="00FC0591"/>
    <w:rsid w:val="00FC0ED9"/>
    <w:rsid w:val="00FC119F"/>
    <w:rsid w:val="00FC2069"/>
    <w:rsid w:val="00FC22F3"/>
    <w:rsid w:val="00FC508D"/>
    <w:rsid w:val="00FC70EE"/>
    <w:rsid w:val="00FD01AE"/>
    <w:rsid w:val="00FD4011"/>
    <w:rsid w:val="00FD4AE4"/>
    <w:rsid w:val="00FD4CAF"/>
    <w:rsid w:val="00FE5798"/>
    <w:rsid w:val="00FE6DFC"/>
    <w:rsid w:val="00FE7A9F"/>
    <w:rsid w:val="00FF2352"/>
    <w:rsid w:val="00FF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259D"/>
  <w15:chartTrackingRefBased/>
  <w15:docId w15:val="{81ECDF43-83F8-4127-A3E5-A95AAFBA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2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62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3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E09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B5"/>
    <w:pPr>
      <w:ind w:left="720"/>
      <w:contextualSpacing/>
    </w:pPr>
  </w:style>
  <w:style w:type="character" w:customStyle="1" w:styleId="Heading1Char">
    <w:name w:val="Heading 1 Char"/>
    <w:basedOn w:val="DefaultParagraphFont"/>
    <w:link w:val="Heading1"/>
    <w:uiPriority w:val="9"/>
    <w:rsid w:val="004662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62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331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87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1F7"/>
    <w:rPr>
      <w:rFonts w:ascii="Segoe UI" w:hAnsi="Segoe UI" w:cs="Segoe UI"/>
      <w:sz w:val="18"/>
      <w:szCs w:val="18"/>
    </w:rPr>
  </w:style>
  <w:style w:type="character" w:styleId="Hyperlink">
    <w:name w:val="Hyperlink"/>
    <w:basedOn w:val="DefaultParagraphFont"/>
    <w:uiPriority w:val="99"/>
    <w:unhideWhenUsed/>
    <w:rsid w:val="00F62858"/>
    <w:rPr>
      <w:color w:val="0563C1" w:themeColor="hyperlink"/>
      <w:u w:val="single"/>
    </w:rPr>
  </w:style>
  <w:style w:type="table" w:styleId="TableGrid">
    <w:name w:val="Table Grid"/>
    <w:basedOn w:val="TableNormal"/>
    <w:uiPriority w:val="39"/>
    <w:rsid w:val="00F8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B27B7"/>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4905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0585"/>
    <w:rPr>
      <w:rFonts w:ascii="Calibri" w:hAnsi="Calibri"/>
      <w:szCs w:val="21"/>
    </w:rPr>
  </w:style>
  <w:style w:type="character" w:customStyle="1" w:styleId="UnresolvedMention1">
    <w:name w:val="Unresolved Mention1"/>
    <w:basedOn w:val="DefaultParagraphFont"/>
    <w:uiPriority w:val="99"/>
    <w:semiHidden/>
    <w:unhideWhenUsed/>
    <w:rsid w:val="00544A9F"/>
    <w:rPr>
      <w:color w:val="808080"/>
      <w:shd w:val="clear" w:color="auto" w:fill="E6E6E6"/>
    </w:rPr>
  </w:style>
  <w:style w:type="character" w:styleId="FollowedHyperlink">
    <w:name w:val="FollowedHyperlink"/>
    <w:basedOn w:val="DefaultParagraphFont"/>
    <w:uiPriority w:val="99"/>
    <w:semiHidden/>
    <w:unhideWhenUsed/>
    <w:rsid w:val="00FE6DFC"/>
    <w:rPr>
      <w:color w:val="954F72" w:themeColor="followedHyperlink"/>
      <w:u w:val="single"/>
    </w:rPr>
  </w:style>
  <w:style w:type="paragraph" w:customStyle="1" w:styleId="Default">
    <w:name w:val="Default"/>
    <w:rsid w:val="00035530"/>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BE0944"/>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D1175C"/>
  </w:style>
  <w:style w:type="paragraph" w:styleId="NormalWeb">
    <w:name w:val="Normal (Web)"/>
    <w:basedOn w:val="Normal"/>
    <w:uiPriority w:val="99"/>
    <w:semiHidden/>
    <w:unhideWhenUsed/>
    <w:rsid w:val="007E505B"/>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1737D9"/>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1737D9"/>
    <w:rPr>
      <w:rFonts w:ascii="Times" w:eastAsia="Times" w:hAnsi="Times" w:cs="Times New Roman"/>
      <w:b/>
      <w:sz w:val="24"/>
      <w:szCs w:val="20"/>
    </w:rPr>
  </w:style>
  <w:style w:type="character" w:styleId="Strong">
    <w:name w:val="Strong"/>
    <w:basedOn w:val="DefaultParagraphFont"/>
    <w:uiPriority w:val="22"/>
    <w:qFormat/>
    <w:rsid w:val="00197166"/>
    <w:rPr>
      <w:b/>
      <w:bCs/>
    </w:rPr>
  </w:style>
  <w:style w:type="character" w:styleId="Emphasis">
    <w:name w:val="Emphasis"/>
    <w:basedOn w:val="DefaultParagraphFont"/>
    <w:uiPriority w:val="20"/>
    <w:qFormat/>
    <w:rsid w:val="00197166"/>
    <w:rPr>
      <w:i/>
      <w:iCs/>
    </w:rPr>
  </w:style>
  <w:style w:type="table" w:styleId="GridTable1Light-Accent4">
    <w:name w:val="Grid Table 1 Light Accent 4"/>
    <w:basedOn w:val="TableNormal"/>
    <w:uiPriority w:val="46"/>
    <w:rsid w:val="004C715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ember-view">
    <w:name w:val="ember-view"/>
    <w:basedOn w:val="DefaultParagraphFont"/>
    <w:rsid w:val="00C02476"/>
  </w:style>
  <w:style w:type="character" w:customStyle="1" w:styleId="hashtag-a11y">
    <w:name w:val="hashtag-a11y"/>
    <w:basedOn w:val="DefaultParagraphFont"/>
    <w:rsid w:val="00C02476"/>
  </w:style>
  <w:style w:type="character" w:customStyle="1" w:styleId="visually-hidden">
    <w:name w:val="visually-hidden"/>
    <w:basedOn w:val="DefaultParagraphFont"/>
    <w:rsid w:val="00C02476"/>
  </w:style>
  <w:style w:type="character" w:customStyle="1" w:styleId="hashtag-a11yname">
    <w:name w:val="hashtag-a11y__name"/>
    <w:basedOn w:val="DefaultParagraphFont"/>
    <w:rsid w:val="00C02476"/>
  </w:style>
  <w:style w:type="character" w:styleId="CommentReference">
    <w:name w:val="annotation reference"/>
    <w:basedOn w:val="DefaultParagraphFont"/>
    <w:uiPriority w:val="99"/>
    <w:semiHidden/>
    <w:unhideWhenUsed/>
    <w:rsid w:val="0007184D"/>
    <w:rPr>
      <w:sz w:val="16"/>
      <w:szCs w:val="16"/>
    </w:rPr>
  </w:style>
  <w:style w:type="paragraph" w:styleId="CommentText">
    <w:name w:val="annotation text"/>
    <w:basedOn w:val="Normal"/>
    <w:link w:val="CommentTextChar"/>
    <w:uiPriority w:val="99"/>
    <w:semiHidden/>
    <w:unhideWhenUsed/>
    <w:rsid w:val="0007184D"/>
    <w:pPr>
      <w:spacing w:line="240" w:lineRule="auto"/>
    </w:pPr>
    <w:rPr>
      <w:sz w:val="20"/>
      <w:szCs w:val="20"/>
    </w:rPr>
  </w:style>
  <w:style w:type="character" w:customStyle="1" w:styleId="CommentTextChar">
    <w:name w:val="Comment Text Char"/>
    <w:basedOn w:val="DefaultParagraphFont"/>
    <w:link w:val="CommentText"/>
    <w:uiPriority w:val="99"/>
    <w:semiHidden/>
    <w:rsid w:val="0007184D"/>
    <w:rPr>
      <w:sz w:val="20"/>
      <w:szCs w:val="20"/>
    </w:rPr>
  </w:style>
  <w:style w:type="paragraph" w:styleId="CommentSubject">
    <w:name w:val="annotation subject"/>
    <w:basedOn w:val="CommentText"/>
    <w:next w:val="CommentText"/>
    <w:link w:val="CommentSubjectChar"/>
    <w:uiPriority w:val="99"/>
    <w:semiHidden/>
    <w:unhideWhenUsed/>
    <w:rsid w:val="0007184D"/>
    <w:rPr>
      <w:b/>
      <w:bCs/>
    </w:rPr>
  </w:style>
  <w:style w:type="character" w:customStyle="1" w:styleId="CommentSubjectChar">
    <w:name w:val="Comment Subject Char"/>
    <w:basedOn w:val="CommentTextChar"/>
    <w:link w:val="CommentSubject"/>
    <w:uiPriority w:val="99"/>
    <w:semiHidden/>
    <w:rsid w:val="0007184D"/>
    <w:rPr>
      <w:b/>
      <w:bCs/>
      <w:sz w:val="20"/>
      <w:szCs w:val="20"/>
    </w:rPr>
  </w:style>
  <w:style w:type="paragraph" w:styleId="Revision">
    <w:name w:val="Revision"/>
    <w:hidden/>
    <w:uiPriority w:val="99"/>
    <w:semiHidden/>
    <w:rsid w:val="0007184D"/>
    <w:pPr>
      <w:spacing w:after="0" w:line="240" w:lineRule="auto"/>
    </w:pPr>
  </w:style>
  <w:style w:type="paragraph" w:styleId="Title">
    <w:name w:val="Title"/>
    <w:basedOn w:val="Normal"/>
    <w:next w:val="Normal"/>
    <w:link w:val="TitleChar"/>
    <w:uiPriority w:val="10"/>
    <w:qFormat/>
    <w:rsid w:val="007D3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BD2"/>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semiHidden/>
    <w:unhideWhenUsed/>
    <w:rsid w:val="00F13B49"/>
    <w:rPr>
      <w:color w:val="605E5C"/>
      <w:shd w:val="clear" w:color="auto" w:fill="E1DFDD"/>
    </w:rPr>
  </w:style>
  <w:style w:type="character" w:customStyle="1" w:styleId="UnresolvedMention3">
    <w:name w:val="Unresolved Mention3"/>
    <w:basedOn w:val="DefaultParagraphFont"/>
    <w:uiPriority w:val="99"/>
    <w:semiHidden/>
    <w:unhideWhenUsed/>
    <w:rsid w:val="008B12FD"/>
    <w:rPr>
      <w:color w:val="605E5C"/>
      <w:shd w:val="clear" w:color="auto" w:fill="E1DFDD"/>
    </w:rPr>
  </w:style>
  <w:style w:type="character" w:styleId="UnresolvedMention">
    <w:name w:val="Unresolved Mention"/>
    <w:basedOn w:val="DefaultParagraphFont"/>
    <w:uiPriority w:val="99"/>
    <w:semiHidden/>
    <w:unhideWhenUsed/>
    <w:rsid w:val="00480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818">
      <w:bodyDiv w:val="1"/>
      <w:marLeft w:val="0"/>
      <w:marRight w:val="0"/>
      <w:marTop w:val="0"/>
      <w:marBottom w:val="0"/>
      <w:divBdr>
        <w:top w:val="none" w:sz="0" w:space="0" w:color="auto"/>
        <w:left w:val="none" w:sz="0" w:space="0" w:color="auto"/>
        <w:bottom w:val="none" w:sz="0" w:space="0" w:color="auto"/>
        <w:right w:val="none" w:sz="0" w:space="0" w:color="auto"/>
      </w:divBdr>
    </w:div>
    <w:div w:id="121387204">
      <w:bodyDiv w:val="1"/>
      <w:marLeft w:val="0"/>
      <w:marRight w:val="0"/>
      <w:marTop w:val="0"/>
      <w:marBottom w:val="0"/>
      <w:divBdr>
        <w:top w:val="none" w:sz="0" w:space="0" w:color="auto"/>
        <w:left w:val="none" w:sz="0" w:space="0" w:color="auto"/>
        <w:bottom w:val="none" w:sz="0" w:space="0" w:color="auto"/>
        <w:right w:val="none" w:sz="0" w:space="0" w:color="auto"/>
      </w:divBdr>
    </w:div>
    <w:div w:id="183785711">
      <w:bodyDiv w:val="1"/>
      <w:marLeft w:val="0"/>
      <w:marRight w:val="0"/>
      <w:marTop w:val="0"/>
      <w:marBottom w:val="0"/>
      <w:divBdr>
        <w:top w:val="none" w:sz="0" w:space="0" w:color="auto"/>
        <w:left w:val="none" w:sz="0" w:space="0" w:color="auto"/>
        <w:bottom w:val="none" w:sz="0" w:space="0" w:color="auto"/>
        <w:right w:val="none" w:sz="0" w:space="0" w:color="auto"/>
      </w:divBdr>
    </w:div>
    <w:div w:id="222496108">
      <w:bodyDiv w:val="1"/>
      <w:marLeft w:val="0"/>
      <w:marRight w:val="0"/>
      <w:marTop w:val="0"/>
      <w:marBottom w:val="0"/>
      <w:divBdr>
        <w:top w:val="none" w:sz="0" w:space="0" w:color="auto"/>
        <w:left w:val="none" w:sz="0" w:space="0" w:color="auto"/>
        <w:bottom w:val="none" w:sz="0" w:space="0" w:color="auto"/>
        <w:right w:val="none" w:sz="0" w:space="0" w:color="auto"/>
      </w:divBdr>
    </w:div>
    <w:div w:id="224294039">
      <w:bodyDiv w:val="1"/>
      <w:marLeft w:val="0"/>
      <w:marRight w:val="0"/>
      <w:marTop w:val="0"/>
      <w:marBottom w:val="0"/>
      <w:divBdr>
        <w:top w:val="none" w:sz="0" w:space="0" w:color="auto"/>
        <w:left w:val="none" w:sz="0" w:space="0" w:color="auto"/>
        <w:bottom w:val="none" w:sz="0" w:space="0" w:color="auto"/>
        <w:right w:val="none" w:sz="0" w:space="0" w:color="auto"/>
      </w:divBdr>
    </w:div>
    <w:div w:id="229656991">
      <w:bodyDiv w:val="1"/>
      <w:marLeft w:val="0"/>
      <w:marRight w:val="0"/>
      <w:marTop w:val="0"/>
      <w:marBottom w:val="0"/>
      <w:divBdr>
        <w:top w:val="none" w:sz="0" w:space="0" w:color="auto"/>
        <w:left w:val="none" w:sz="0" w:space="0" w:color="auto"/>
        <w:bottom w:val="none" w:sz="0" w:space="0" w:color="auto"/>
        <w:right w:val="none" w:sz="0" w:space="0" w:color="auto"/>
      </w:divBdr>
    </w:div>
    <w:div w:id="391781890">
      <w:bodyDiv w:val="1"/>
      <w:marLeft w:val="0"/>
      <w:marRight w:val="0"/>
      <w:marTop w:val="0"/>
      <w:marBottom w:val="0"/>
      <w:divBdr>
        <w:top w:val="none" w:sz="0" w:space="0" w:color="auto"/>
        <w:left w:val="none" w:sz="0" w:space="0" w:color="auto"/>
        <w:bottom w:val="none" w:sz="0" w:space="0" w:color="auto"/>
        <w:right w:val="none" w:sz="0" w:space="0" w:color="auto"/>
      </w:divBdr>
    </w:div>
    <w:div w:id="426731655">
      <w:bodyDiv w:val="1"/>
      <w:marLeft w:val="0"/>
      <w:marRight w:val="0"/>
      <w:marTop w:val="0"/>
      <w:marBottom w:val="0"/>
      <w:divBdr>
        <w:top w:val="none" w:sz="0" w:space="0" w:color="auto"/>
        <w:left w:val="none" w:sz="0" w:space="0" w:color="auto"/>
        <w:bottom w:val="none" w:sz="0" w:space="0" w:color="auto"/>
        <w:right w:val="none" w:sz="0" w:space="0" w:color="auto"/>
      </w:divBdr>
    </w:div>
    <w:div w:id="507326340">
      <w:bodyDiv w:val="1"/>
      <w:marLeft w:val="0"/>
      <w:marRight w:val="0"/>
      <w:marTop w:val="0"/>
      <w:marBottom w:val="0"/>
      <w:divBdr>
        <w:top w:val="none" w:sz="0" w:space="0" w:color="auto"/>
        <w:left w:val="none" w:sz="0" w:space="0" w:color="auto"/>
        <w:bottom w:val="none" w:sz="0" w:space="0" w:color="auto"/>
        <w:right w:val="none" w:sz="0" w:space="0" w:color="auto"/>
      </w:divBdr>
    </w:div>
    <w:div w:id="544490619">
      <w:bodyDiv w:val="1"/>
      <w:marLeft w:val="0"/>
      <w:marRight w:val="0"/>
      <w:marTop w:val="0"/>
      <w:marBottom w:val="0"/>
      <w:divBdr>
        <w:top w:val="none" w:sz="0" w:space="0" w:color="auto"/>
        <w:left w:val="none" w:sz="0" w:space="0" w:color="auto"/>
        <w:bottom w:val="none" w:sz="0" w:space="0" w:color="auto"/>
        <w:right w:val="none" w:sz="0" w:space="0" w:color="auto"/>
      </w:divBdr>
    </w:div>
    <w:div w:id="586840720">
      <w:bodyDiv w:val="1"/>
      <w:marLeft w:val="0"/>
      <w:marRight w:val="0"/>
      <w:marTop w:val="0"/>
      <w:marBottom w:val="0"/>
      <w:divBdr>
        <w:top w:val="none" w:sz="0" w:space="0" w:color="auto"/>
        <w:left w:val="none" w:sz="0" w:space="0" w:color="auto"/>
        <w:bottom w:val="none" w:sz="0" w:space="0" w:color="auto"/>
        <w:right w:val="none" w:sz="0" w:space="0" w:color="auto"/>
      </w:divBdr>
    </w:div>
    <w:div w:id="606039170">
      <w:bodyDiv w:val="1"/>
      <w:marLeft w:val="0"/>
      <w:marRight w:val="0"/>
      <w:marTop w:val="0"/>
      <w:marBottom w:val="0"/>
      <w:divBdr>
        <w:top w:val="none" w:sz="0" w:space="0" w:color="auto"/>
        <w:left w:val="none" w:sz="0" w:space="0" w:color="auto"/>
        <w:bottom w:val="none" w:sz="0" w:space="0" w:color="auto"/>
        <w:right w:val="none" w:sz="0" w:space="0" w:color="auto"/>
      </w:divBdr>
    </w:div>
    <w:div w:id="688725349">
      <w:bodyDiv w:val="1"/>
      <w:marLeft w:val="0"/>
      <w:marRight w:val="0"/>
      <w:marTop w:val="0"/>
      <w:marBottom w:val="0"/>
      <w:divBdr>
        <w:top w:val="none" w:sz="0" w:space="0" w:color="auto"/>
        <w:left w:val="none" w:sz="0" w:space="0" w:color="auto"/>
        <w:bottom w:val="none" w:sz="0" w:space="0" w:color="auto"/>
        <w:right w:val="none" w:sz="0" w:space="0" w:color="auto"/>
      </w:divBdr>
    </w:div>
    <w:div w:id="699017900">
      <w:bodyDiv w:val="1"/>
      <w:marLeft w:val="0"/>
      <w:marRight w:val="0"/>
      <w:marTop w:val="0"/>
      <w:marBottom w:val="0"/>
      <w:divBdr>
        <w:top w:val="none" w:sz="0" w:space="0" w:color="auto"/>
        <w:left w:val="none" w:sz="0" w:space="0" w:color="auto"/>
        <w:bottom w:val="none" w:sz="0" w:space="0" w:color="auto"/>
        <w:right w:val="none" w:sz="0" w:space="0" w:color="auto"/>
      </w:divBdr>
    </w:div>
    <w:div w:id="763260583">
      <w:bodyDiv w:val="1"/>
      <w:marLeft w:val="0"/>
      <w:marRight w:val="0"/>
      <w:marTop w:val="0"/>
      <w:marBottom w:val="0"/>
      <w:divBdr>
        <w:top w:val="none" w:sz="0" w:space="0" w:color="auto"/>
        <w:left w:val="none" w:sz="0" w:space="0" w:color="auto"/>
        <w:bottom w:val="none" w:sz="0" w:space="0" w:color="auto"/>
        <w:right w:val="none" w:sz="0" w:space="0" w:color="auto"/>
      </w:divBdr>
    </w:div>
    <w:div w:id="809833258">
      <w:bodyDiv w:val="1"/>
      <w:marLeft w:val="0"/>
      <w:marRight w:val="0"/>
      <w:marTop w:val="0"/>
      <w:marBottom w:val="0"/>
      <w:divBdr>
        <w:top w:val="none" w:sz="0" w:space="0" w:color="auto"/>
        <w:left w:val="none" w:sz="0" w:space="0" w:color="auto"/>
        <w:bottom w:val="none" w:sz="0" w:space="0" w:color="auto"/>
        <w:right w:val="none" w:sz="0" w:space="0" w:color="auto"/>
      </w:divBdr>
      <w:divsChild>
        <w:div w:id="1763644532">
          <w:marLeft w:val="0"/>
          <w:marRight w:val="0"/>
          <w:marTop w:val="0"/>
          <w:marBottom w:val="0"/>
          <w:divBdr>
            <w:top w:val="none" w:sz="0" w:space="0" w:color="auto"/>
            <w:left w:val="none" w:sz="0" w:space="0" w:color="auto"/>
            <w:bottom w:val="none" w:sz="0" w:space="0" w:color="auto"/>
            <w:right w:val="none" w:sz="0" w:space="0" w:color="auto"/>
          </w:divBdr>
        </w:div>
        <w:div w:id="632323036">
          <w:marLeft w:val="0"/>
          <w:marRight w:val="0"/>
          <w:marTop w:val="0"/>
          <w:marBottom w:val="0"/>
          <w:divBdr>
            <w:top w:val="none" w:sz="0" w:space="0" w:color="auto"/>
            <w:left w:val="none" w:sz="0" w:space="0" w:color="auto"/>
            <w:bottom w:val="none" w:sz="0" w:space="0" w:color="auto"/>
            <w:right w:val="none" w:sz="0" w:space="0" w:color="auto"/>
          </w:divBdr>
        </w:div>
        <w:div w:id="1513377470">
          <w:marLeft w:val="0"/>
          <w:marRight w:val="0"/>
          <w:marTop w:val="0"/>
          <w:marBottom w:val="0"/>
          <w:divBdr>
            <w:top w:val="none" w:sz="0" w:space="0" w:color="auto"/>
            <w:left w:val="none" w:sz="0" w:space="0" w:color="auto"/>
            <w:bottom w:val="none" w:sz="0" w:space="0" w:color="auto"/>
            <w:right w:val="none" w:sz="0" w:space="0" w:color="auto"/>
          </w:divBdr>
        </w:div>
        <w:div w:id="2132631690">
          <w:marLeft w:val="0"/>
          <w:marRight w:val="0"/>
          <w:marTop w:val="0"/>
          <w:marBottom w:val="0"/>
          <w:divBdr>
            <w:top w:val="none" w:sz="0" w:space="0" w:color="auto"/>
            <w:left w:val="none" w:sz="0" w:space="0" w:color="auto"/>
            <w:bottom w:val="none" w:sz="0" w:space="0" w:color="auto"/>
            <w:right w:val="none" w:sz="0" w:space="0" w:color="auto"/>
          </w:divBdr>
        </w:div>
        <w:div w:id="658658915">
          <w:marLeft w:val="0"/>
          <w:marRight w:val="0"/>
          <w:marTop w:val="0"/>
          <w:marBottom w:val="0"/>
          <w:divBdr>
            <w:top w:val="none" w:sz="0" w:space="0" w:color="auto"/>
            <w:left w:val="none" w:sz="0" w:space="0" w:color="auto"/>
            <w:bottom w:val="none" w:sz="0" w:space="0" w:color="auto"/>
            <w:right w:val="none" w:sz="0" w:space="0" w:color="auto"/>
          </w:divBdr>
        </w:div>
      </w:divsChild>
    </w:div>
    <w:div w:id="810362540">
      <w:bodyDiv w:val="1"/>
      <w:marLeft w:val="0"/>
      <w:marRight w:val="0"/>
      <w:marTop w:val="0"/>
      <w:marBottom w:val="0"/>
      <w:divBdr>
        <w:top w:val="none" w:sz="0" w:space="0" w:color="auto"/>
        <w:left w:val="none" w:sz="0" w:space="0" w:color="auto"/>
        <w:bottom w:val="none" w:sz="0" w:space="0" w:color="auto"/>
        <w:right w:val="none" w:sz="0" w:space="0" w:color="auto"/>
      </w:divBdr>
    </w:div>
    <w:div w:id="962267051">
      <w:bodyDiv w:val="1"/>
      <w:marLeft w:val="0"/>
      <w:marRight w:val="0"/>
      <w:marTop w:val="0"/>
      <w:marBottom w:val="0"/>
      <w:divBdr>
        <w:top w:val="none" w:sz="0" w:space="0" w:color="auto"/>
        <w:left w:val="none" w:sz="0" w:space="0" w:color="auto"/>
        <w:bottom w:val="none" w:sz="0" w:space="0" w:color="auto"/>
        <w:right w:val="none" w:sz="0" w:space="0" w:color="auto"/>
      </w:divBdr>
    </w:div>
    <w:div w:id="1014964749">
      <w:bodyDiv w:val="1"/>
      <w:marLeft w:val="0"/>
      <w:marRight w:val="0"/>
      <w:marTop w:val="0"/>
      <w:marBottom w:val="0"/>
      <w:divBdr>
        <w:top w:val="none" w:sz="0" w:space="0" w:color="auto"/>
        <w:left w:val="none" w:sz="0" w:space="0" w:color="auto"/>
        <w:bottom w:val="none" w:sz="0" w:space="0" w:color="auto"/>
        <w:right w:val="none" w:sz="0" w:space="0" w:color="auto"/>
      </w:divBdr>
    </w:div>
    <w:div w:id="1134518368">
      <w:bodyDiv w:val="1"/>
      <w:marLeft w:val="0"/>
      <w:marRight w:val="0"/>
      <w:marTop w:val="0"/>
      <w:marBottom w:val="0"/>
      <w:divBdr>
        <w:top w:val="none" w:sz="0" w:space="0" w:color="auto"/>
        <w:left w:val="none" w:sz="0" w:space="0" w:color="auto"/>
        <w:bottom w:val="none" w:sz="0" w:space="0" w:color="auto"/>
        <w:right w:val="none" w:sz="0" w:space="0" w:color="auto"/>
      </w:divBdr>
    </w:div>
    <w:div w:id="1209143419">
      <w:bodyDiv w:val="1"/>
      <w:marLeft w:val="0"/>
      <w:marRight w:val="0"/>
      <w:marTop w:val="0"/>
      <w:marBottom w:val="0"/>
      <w:divBdr>
        <w:top w:val="none" w:sz="0" w:space="0" w:color="auto"/>
        <w:left w:val="none" w:sz="0" w:space="0" w:color="auto"/>
        <w:bottom w:val="none" w:sz="0" w:space="0" w:color="auto"/>
        <w:right w:val="none" w:sz="0" w:space="0" w:color="auto"/>
      </w:divBdr>
    </w:div>
    <w:div w:id="1251738223">
      <w:bodyDiv w:val="1"/>
      <w:marLeft w:val="0"/>
      <w:marRight w:val="0"/>
      <w:marTop w:val="0"/>
      <w:marBottom w:val="0"/>
      <w:divBdr>
        <w:top w:val="none" w:sz="0" w:space="0" w:color="auto"/>
        <w:left w:val="none" w:sz="0" w:space="0" w:color="auto"/>
        <w:bottom w:val="none" w:sz="0" w:space="0" w:color="auto"/>
        <w:right w:val="none" w:sz="0" w:space="0" w:color="auto"/>
      </w:divBdr>
    </w:div>
    <w:div w:id="1269393756">
      <w:bodyDiv w:val="1"/>
      <w:marLeft w:val="0"/>
      <w:marRight w:val="0"/>
      <w:marTop w:val="0"/>
      <w:marBottom w:val="0"/>
      <w:divBdr>
        <w:top w:val="none" w:sz="0" w:space="0" w:color="auto"/>
        <w:left w:val="none" w:sz="0" w:space="0" w:color="auto"/>
        <w:bottom w:val="none" w:sz="0" w:space="0" w:color="auto"/>
        <w:right w:val="none" w:sz="0" w:space="0" w:color="auto"/>
      </w:divBdr>
    </w:div>
    <w:div w:id="1297829461">
      <w:bodyDiv w:val="1"/>
      <w:marLeft w:val="0"/>
      <w:marRight w:val="0"/>
      <w:marTop w:val="0"/>
      <w:marBottom w:val="0"/>
      <w:divBdr>
        <w:top w:val="none" w:sz="0" w:space="0" w:color="auto"/>
        <w:left w:val="none" w:sz="0" w:space="0" w:color="auto"/>
        <w:bottom w:val="none" w:sz="0" w:space="0" w:color="auto"/>
        <w:right w:val="none" w:sz="0" w:space="0" w:color="auto"/>
      </w:divBdr>
    </w:div>
    <w:div w:id="1358657008">
      <w:bodyDiv w:val="1"/>
      <w:marLeft w:val="0"/>
      <w:marRight w:val="0"/>
      <w:marTop w:val="0"/>
      <w:marBottom w:val="0"/>
      <w:divBdr>
        <w:top w:val="none" w:sz="0" w:space="0" w:color="auto"/>
        <w:left w:val="none" w:sz="0" w:space="0" w:color="auto"/>
        <w:bottom w:val="none" w:sz="0" w:space="0" w:color="auto"/>
        <w:right w:val="none" w:sz="0" w:space="0" w:color="auto"/>
      </w:divBdr>
    </w:div>
    <w:div w:id="1389769331">
      <w:bodyDiv w:val="1"/>
      <w:marLeft w:val="0"/>
      <w:marRight w:val="0"/>
      <w:marTop w:val="0"/>
      <w:marBottom w:val="0"/>
      <w:divBdr>
        <w:top w:val="none" w:sz="0" w:space="0" w:color="auto"/>
        <w:left w:val="none" w:sz="0" w:space="0" w:color="auto"/>
        <w:bottom w:val="none" w:sz="0" w:space="0" w:color="auto"/>
        <w:right w:val="none" w:sz="0" w:space="0" w:color="auto"/>
      </w:divBdr>
    </w:div>
    <w:div w:id="1425031998">
      <w:bodyDiv w:val="1"/>
      <w:marLeft w:val="0"/>
      <w:marRight w:val="0"/>
      <w:marTop w:val="0"/>
      <w:marBottom w:val="0"/>
      <w:divBdr>
        <w:top w:val="none" w:sz="0" w:space="0" w:color="auto"/>
        <w:left w:val="none" w:sz="0" w:space="0" w:color="auto"/>
        <w:bottom w:val="none" w:sz="0" w:space="0" w:color="auto"/>
        <w:right w:val="none" w:sz="0" w:space="0" w:color="auto"/>
      </w:divBdr>
    </w:div>
    <w:div w:id="1483935425">
      <w:bodyDiv w:val="1"/>
      <w:marLeft w:val="0"/>
      <w:marRight w:val="0"/>
      <w:marTop w:val="0"/>
      <w:marBottom w:val="0"/>
      <w:divBdr>
        <w:top w:val="none" w:sz="0" w:space="0" w:color="auto"/>
        <w:left w:val="none" w:sz="0" w:space="0" w:color="auto"/>
        <w:bottom w:val="none" w:sz="0" w:space="0" w:color="auto"/>
        <w:right w:val="none" w:sz="0" w:space="0" w:color="auto"/>
      </w:divBdr>
    </w:div>
    <w:div w:id="1492209325">
      <w:bodyDiv w:val="1"/>
      <w:marLeft w:val="0"/>
      <w:marRight w:val="0"/>
      <w:marTop w:val="0"/>
      <w:marBottom w:val="0"/>
      <w:divBdr>
        <w:top w:val="none" w:sz="0" w:space="0" w:color="auto"/>
        <w:left w:val="none" w:sz="0" w:space="0" w:color="auto"/>
        <w:bottom w:val="none" w:sz="0" w:space="0" w:color="auto"/>
        <w:right w:val="none" w:sz="0" w:space="0" w:color="auto"/>
      </w:divBdr>
    </w:div>
    <w:div w:id="1502626687">
      <w:bodyDiv w:val="1"/>
      <w:marLeft w:val="0"/>
      <w:marRight w:val="0"/>
      <w:marTop w:val="0"/>
      <w:marBottom w:val="0"/>
      <w:divBdr>
        <w:top w:val="none" w:sz="0" w:space="0" w:color="auto"/>
        <w:left w:val="none" w:sz="0" w:space="0" w:color="auto"/>
        <w:bottom w:val="none" w:sz="0" w:space="0" w:color="auto"/>
        <w:right w:val="none" w:sz="0" w:space="0" w:color="auto"/>
      </w:divBdr>
    </w:div>
    <w:div w:id="1576015761">
      <w:bodyDiv w:val="1"/>
      <w:marLeft w:val="0"/>
      <w:marRight w:val="0"/>
      <w:marTop w:val="0"/>
      <w:marBottom w:val="0"/>
      <w:divBdr>
        <w:top w:val="none" w:sz="0" w:space="0" w:color="auto"/>
        <w:left w:val="none" w:sz="0" w:space="0" w:color="auto"/>
        <w:bottom w:val="none" w:sz="0" w:space="0" w:color="auto"/>
        <w:right w:val="none" w:sz="0" w:space="0" w:color="auto"/>
      </w:divBdr>
    </w:div>
    <w:div w:id="1727683758">
      <w:bodyDiv w:val="1"/>
      <w:marLeft w:val="0"/>
      <w:marRight w:val="0"/>
      <w:marTop w:val="0"/>
      <w:marBottom w:val="0"/>
      <w:divBdr>
        <w:top w:val="none" w:sz="0" w:space="0" w:color="auto"/>
        <w:left w:val="none" w:sz="0" w:space="0" w:color="auto"/>
        <w:bottom w:val="none" w:sz="0" w:space="0" w:color="auto"/>
        <w:right w:val="none" w:sz="0" w:space="0" w:color="auto"/>
      </w:divBdr>
    </w:div>
    <w:div w:id="1791705392">
      <w:bodyDiv w:val="1"/>
      <w:marLeft w:val="0"/>
      <w:marRight w:val="0"/>
      <w:marTop w:val="0"/>
      <w:marBottom w:val="0"/>
      <w:divBdr>
        <w:top w:val="none" w:sz="0" w:space="0" w:color="auto"/>
        <w:left w:val="none" w:sz="0" w:space="0" w:color="auto"/>
        <w:bottom w:val="none" w:sz="0" w:space="0" w:color="auto"/>
        <w:right w:val="none" w:sz="0" w:space="0" w:color="auto"/>
      </w:divBdr>
    </w:div>
    <w:div w:id="1908032123">
      <w:bodyDiv w:val="1"/>
      <w:marLeft w:val="0"/>
      <w:marRight w:val="0"/>
      <w:marTop w:val="0"/>
      <w:marBottom w:val="0"/>
      <w:divBdr>
        <w:top w:val="none" w:sz="0" w:space="0" w:color="auto"/>
        <w:left w:val="none" w:sz="0" w:space="0" w:color="auto"/>
        <w:bottom w:val="none" w:sz="0" w:space="0" w:color="auto"/>
        <w:right w:val="none" w:sz="0" w:space="0" w:color="auto"/>
      </w:divBdr>
    </w:div>
    <w:div w:id="1912160274">
      <w:bodyDiv w:val="1"/>
      <w:marLeft w:val="0"/>
      <w:marRight w:val="0"/>
      <w:marTop w:val="0"/>
      <w:marBottom w:val="0"/>
      <w:divBdr>
        <w:top w:val="none" w:sz="0" w:space="0" w:color="auto"/>
        <w:left w:val="none" w:sz="0" w:space="0" w:color="auto"/>
        <w:bottom w:val="none" w:sz="0" w:space="0" w:color="auto"/>
        <w:right w:val="none" w:sz="0" w:space="0" w:color="auto"/>
      </w:divBdr>
    </w:div>
    <w:div w:id="1932425049">
      <w:bodyDiv w:val="1"/>
      <w:marLeft w:val="0"/>
      <w:marRight w:val="0"/>
      <w:marTop w:val="0"/>
      <w:marBottom w:val="0"/>
      <w:divBdr>
        <w:top w:val="none" w:sz="0" w:space="0" w:color="auto"/>
        <w:left w:val="none" w:sz="0" w:space="0" w:color="auto"/>
        <w:bottom w:val="none" w:sz="0" w:space="0" w:color="auto"/>
        <w:right w:val="none" w:sz="0" w:space="0" w:color="auto"/>
      </w:divBdr>
    </w:div>
    <w:div w:id="1979987804">
      <w:bodyDiv w:val="1"/>
      <w:marLeft w:val="0"/>
      <w:marRight w:val="0"/>
      <w:marTop w:val="0"/>
      <w:marBottom w:val="0"/>
      <w:divBdr>
        <w:top w:val="none" w:sz="0" w:space="0" w:color="auto"/>
        <w:left w:val="none" w:sz="0" w:space="0" w:color="auto"/>
        <w:bottom w:val="none" w:sz="0" w:space="0" w:color="auto"/>
        <w:right w:val="none" w:sz="0" w:space="0" w:color="auto"/>
      </w:divBdr>
    </w:div>
    <w:div w:id="2011983933">
      <w:bodyDiv w:val="1"/>
      <w:marLeft w:val="0"/>
      <w:marRight w:val="0"/>
      <w:marTop w:val="0"/>
      <w:marBottom w:val="0"/>
      <w:divBdr>
        <w:top w:val="none" w:sz="0" w:space="0" w:color="auto"/>
        <w:left w:val="none" w:sz="0" w:space="0" w:color="auto"/>
        <w:bottom w:val="none" w:sz="0" w:space="0" w:color="auto"/>
        <w:right w:val="none" w:sz="0" w:space="0" w:color="auto"/>
      </w:divBdr>
    </w:div>
    <w:div w:id="2052072950">
      <w:bodyDiv w:val="1"/>
      <w:marLeft w:val="0"/>
      <w:marRight w:val="0"/>
      <w:marTop w:val="0"/>
      <w:marBottom w:val="0"/>
      <w:divBdr>
        <w:top w:val="none" w:sz="0" w:space="0" w:color="auto"/>
        <w:left w:val="none" w:sz="0" w:space="0" w:color="auto"/>
        <w:bottom w:val="none" w:sz="0" w:space="0" w:color="auto"/>
        <w:right w:val="none" w:sz="0" w:space="0" w:color="auto"/>
      </w:divBdr>
    </w:div>
    <w:div w:id="2101220505">
      <w:bodyDiv w:val="1"/>
      <w:marLeft w:val="0"/>
      <w:marRight w:val="0"/>
      <w:marTop w:val="0"/>
      <w:marBottom w:val="0"/>
      <w:divBdr>
        <w:top w:val="none" w:sz="0" w:space="0" w:color="auto"/>
        <w:left w:val="none" w:sz="0" w:space="0" w:color="auto"/>
        <w:bottom w:val="none" w:sz="0" w:space="0" w:color="auto"/>
        <w:right w:val="none" w:sz="0" w:space="0" w:color="auto"/>
      </w:divBdr>
    </w:div>
    <w:div w:id="2125732262">
      <w:bodyDiv w:val="1"/>
      <w:marLeft w:val="0"/>
      <w:marRight w:val="0"/>
      <w:marTop w:val="0"/>
      <w:marBottom w:val="0"/>
      <w:divBdr>
        <w:top w:val="none" w:sz="0" w:space="0" w:color="auto"/>
        <w:left w:val="none" w:sz="0" w:space="0" w:color="auto"/>
        <w:bottom w:val="none" w:sz="0" w:space="0" w:color="auto"/>
        <w:right w:val="none" w:sz="0" w:space="0" w:color="auto"/>
      </w:divBdr>
    </w:div>
    <w:div w:id="213020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tran-set/" TargetMode="External"/><Relationship Id="rId13" Type="http://schemas.openxmlformats.org/officeDocument/2006/relationships/hyperlink" Target="https://transet.lsu.edu/problem-statements/" TargetMode="External"/><Relationship Id="rId18" Type="http://schemas.openxmlformats.org/officeDocument/2006/relationships/hyperlink" Target="https://transet.lsu.edu/subscri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ranset.lsu.edu/webinars/" TargetMode="External"/><Relationship Id="rId7" Type="http://schemas.openxmlformats.org/officeDocument/2006/relationships/hyperlink" Target="https://mycutc.org/new-initiatives-program/" TargetMode="External"/><Relationship Id="rId12" Type="http://schemas.openxmlformats.org/officeDocument/2006/relationships/hyperlink" Target="http://transet.lsu.edu/research-in-progress/" TargetMode="External"/><Relationship Id="rId17" Type="http://schemas.openxmlformats.org/officeDocument/2006/relationships/hyperlink" Target="https://transet.lsu.edu/" TargetMode="External"/><Relationship Id="rId25" Type="http://schemas.openxmlformats.org/officeDocument/2006/relationships/hyperlink" Target="http://smilab.unm.edu/" TargetMode="External"/><Relationship Id="rId2" Type="http://schemas.openxmlformats.org/officeDocument/2006/relationships/numbering" Target="numbering.xml"/><Relationship Id="rId16" Type="http://schemas.openxmlformats.org/officeDocument/2006/relationships/hyperlink" Target="https://www.linkedin.com/company/tran-set/" TargetMode="External"/><Relationship Id="rId20" Type="http://schemas.openxmlformats.org/officeDocument/2006/relationships/hyperlink" Target="mailto:transet@lsu.edu" TargetMode="External"/><Relationship Id="rId1" Type="http://schemas.openxmlformats.org/officeDocument/2006/relationships/customXml" Target="../customXml/item1.xml"/><Relationship Id="rId6" Type="http://schemas.openxmlformats.org/officeDocument/2006/relationships/hyperlink" Target="https://transet.lsu.edu/2021-tran-set-conference/" TargetMode="External"/><Relationship Id="rId11" Type="http://schemas.openxmlformats.org/officeDocument/2006/relationships/hyperlink" Target="https://digitalcommons.lsu.edu/transet/" TargetMode="External"/><Relationship Id="rId24" Type="http://schemas.openxmlformats.org/officeDocument/2006/relationships/hyperlink" Target="http://www.southeastern.edu/acad_research/colleges/sci_tech/outreach/stem_fest/index.html" TargetMode="External"/><Relationship Id="rId5" Type="http://schemas.openxmlformats.org/officeDocument/2006/relationships/webSettings" Target="webSettings.xml"/><Relationship Id="rId15" Type="http://schemas.openxmlformats.org/officeDocument/2006/relationships/hyperlink" Target="https://www.linkedin.com/company/tran-set/" TargetMode="External"/><Relationship Id="rId23" Type="http://schemas.openxmlformats.org/officeDocument/2006/relationships/hyperlink" Target="https://www.cutr.usf.edu/" TargetMode="External"/><Relationship Id="rId10" Type="http://schemas.openxmlformats.org/officeDocument/2006/relationships/hyperlink" Target="https://transet.lsu.edu/subscribe/" TargetMode="External"/><Relationship Id="rId19" Type="http://schemas.openxmlformats.org/officeDocument/2006/relationships/hyperlink" Target="https://transet.lsu.edu/2022-tran-set-conference/" TargetMode="External"/><Relationship Id="rId4" Type="http://schemas.openxmlformats.org/officeDocument/2006/relationships/settings" Target="settings.xml"/><Relationship Id="rId9" Type="http://schemas.openxmlformats.org/officeDocument/2006/relationships/hyperlink" Target="https://twitter.com/utclsu" TargetMode="External"/><Relationship Id="rId14" Type="http://schemas.openxmlformats.org/officeDocument/2006/relationships/hyperlink" Target="https://transet.lsu.edu/research-in-progress/" TargetMode="External"/><Relationship Id="rId22" Type="http://schemas.openxmlformats.org/officeDocument/2006/relationships/hyperlink" Target="https://www.youtube.com/channel/UCorlSokLmYj4KAWSKEySlL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7E390-3E49-4486-BBD4-65F7068B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9</Pages>
  <Words>3663</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Issue 8: Fall 2019</vt:lpstr>
    </vt:vector>
  </TitlesOfParts>
  <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8: Fall 2019</dc:title>
  <dc:subject>Newsletter; Outreach</dc:subject>
  <dc:creator>Christopher Melson</dc:creator>
  <cp:keywords>Newsletter; Outreach; Articles</cp:keywords>
  <dc:description/>
  <cp:lastModifiedBy>Momen R Mousa</cp:lastModifiedBy>
  <cp:revision>441</cp:revision>
  <dcterms:created xsi:type="dcterms:W3CDTF">2020-11-30T18:07:00Z</dcterms:created>
  <dcterms:modified xsi:type="dcterms:W3CDTF">2022-02-17T18:34:00Z</dcterms:modified>
</cp:coreProperties>
</file>