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2C13" w14:textId="73240F27" w:rsidR="00AB2E87" w:rsidRPr="00D67C63" w:rsidRDefault="00AB2E87" w:rsidP="00D67C63">
      <w:pPr>
        <w:pStyle w:val="Heading1"/>
      </w:pPr>
      <w:bookmarkStart w:id="0" w:name="_Hlk508802577"/>
      <w:bookmarkEnd w:id="0"/>
      <w:r w:rsidRPr="00D67C63">
        <w:t>202</w:t>
      </w:r>
      <w:r w:rsidR="00E4039F">
        <w:t>1</w:t>
      </w:r>
      <w:r w:rsidRPr="00D67C63">
        <w:t>-Q</w:t>
      </w:r>
      <w:r w:rsidR="00E4039F">
        <w:t>1</w:t>
      </w:r>
      <w:r w:rsidRPr="00D67C63">
        <w:t xml:space="preserve"> Newsletter [Issue 1</w:t>
      </w:r>
      <w:r w:rsidR="00E4039F">
        <w:t>4</w:t>
      </w:r>
      <w:r w:rsidRPr="00D67C63">
        <w:t xml:space="preserve"> | </w:t>
      </w:r>
      <w:r w:rsidR="00E4039F">
        <w:t>Spring</w:t>
      </w:r>
      <w:r w:rsidRPr="00D67C63">
        <w:t xml:space="preserve"> 202</w:t>
      </w:r>
      <w:r w:rsidR="00E4039F">
        <w:t>1</w:t>
      </w:r>
      <w:r w:rsidRPr="00D67C63">
        <w:t>]</w:t>
      </w:r>
    </w:p>
    <w:p w14:paraId="4EC0C316" w14:textId="5C77B763" w:rsidR="00AB2E87" w:rsidRPr="00A13066" w:rsidRDefault="00AB2E87" w:rsidP="00353EAB">
      <w:pPr>
        <w:pStyle w:val="Heading1"/>
      </w:pPr>
      <w:r w:rsidRPr="00A13066">
        <w:t>About Tran-SET</w:t>
      </w:r>
    </w:p>
    <w:p w14:paraId="5408FE1B" w14:textId="77777777" w:rsidR="00AB2E87" w:rsidRPr="00CC35D6" w:rsidRDefault="00AB2E87" w:rsidP="00AB2E87">
      <w:pPr>
        <w:jc w:val="both"/>
      </w:pPr>
      <w:r>
        <w:t>Tran-SET is Region 6’s University Transportation Center. It is a collaborative partnership between 11 institutions (see below) across 5 states (AR, LA, NM, OK, and TX). Tran-SET is led by Louisiana State University. It was established in late-November 2016 “to address the accelerated deterioration of transportation infrastructure through the development, evaluation, and implementation of cutting-edge technologies, novel materials, and innovative construction management processes.”</w:t>
      </w:r>
    </w:p>
    <w:p w14:paraId="33B8E319" w14:textId="47FE72F6" w:rsidR="004662EC" w:rsidRPr="00D67C63" w:rsidRDefault="00E97AB5" w:rsidP="00D67C63">
      <w:pPr>
        <w:pStyle w:val="Heading1"/>
      </w:pPr>
      <w:r w:rsidRPr="00D67C63">
        <w:t>Letter from the Directo</w:t>
      </w:r>
      <w:r w:rsidR="004662EC" w:rsidRPr="00D67C63">
        <w:t>r</w:t>
      </w:r>
    </w:p>
    <w:p w14:paraId="02CCB44C" w14:textId="1DC65168" w:rsidR="00E4039F" w:rsidRPr="00353EAB" w:rsidRDefault="00353EAB" w:rsidP="00353EAB">
      <w:pPr>
        <w:rPr>
          <w:b/>
          <w:bCs/>
        </w:rPr>
      </w:pPr>
      <w:r w:rsidRPr="00353EAB">
        <w:rPr>
          <w:b/>
          <w:bCs/>
        </w:rPr>
        <w:t>Spring is Such a Beautiful Tim e of Year!</w:t>
      </w:r>
    </w:p>
    <w:p w14:paraId="49D3E30E" w14:textId="5C2DB5E2" w:rsidR="006774C1" w:rsidRDefault="00E4039F" w:rsidP="00353EAB">
      <w:r>
        <w:t>Spring is a wonderful season filled with new growth, new promise, and new beginnings. In the South, spring is an especially beautiful time of year before the long, hot days of summer.</w:t>
      </w:r>
    </w:p>
    <w:p w14:paraId="203F827A" w14:textId="05E2DE3D" w:rsidR="008D3573" w:rsidRPr="00DB1F30" w:rsidRDefault="00E768C8" w:rsidP="001472BD">
      <w:pPr>
        <w:autoSpaceDE w:val="0"/>
        <w:autoSpaceDN w:val="0"/>
        <w:adjustRightInd w:val="0"/>
        <w:spacing w:after="0" w:line="240" w:lineRule="auto"/>
        <w:jc w:val="both"/>
      </w:pPr>
      <w:r w:rsidRPr="00DB1F30">
        <w:t xml:space="preserve">I </w:t>
      </w:r>
      <w:r w:rsidR="008D3573" w:rsidRPr="00DB1F30">
        <w:t xml:space="preserve">am excited to report Tran-SET’s continued progress. </w:t>
      </w:r>
      <w:r w:rsidR="00E4039F">
        <w:t xml:space="preserve">Tran-SET </w:t>
      </w:r>
      <w:r w:rsidR="00EA73B1">
        <w:t>will</w:t>
      </w:r>
      <w:r w:rsidR="00E4039F">
        <w:t xml:space="preserve"> hold the </w:t>
      </w:r>
      <w:r w:rsidR="008D3573" w:rsidRPr="00DB1F30">
        <w:t>202</w:t>
      </w:r>
      <w:r w:rsidR="00EC594D">
        <w:t>1</w:t>
      </w:r>
      <w:r w:rsidR="008D3573" w:rsidRPr="00DB1F30">
        <w:t xml:space="preserve"> Tran-SET Conference </w:t>
      </w:r>
      <w:r w:rsidR="008D3573" w:rsidRPr="0060659D">
        <w:t xml:space="preserve">in </w:t>
      </w:r>
      <w:r w:rsidR="0060659D" w:rsidRPr="0060659D">
        <w:t>Jonesboro, Arkansas</w:t>
      </w:r>
      <w:r w:rsidR="008D3573" w:rsidRPr="0060659D">
        <w:t xml:space="preserve"> </w:t>
      </w:r>
      <w:r w:rsidR="00EC594D" w:rsidRPr="0060659D">
        <w:t>tentatively i</w:t>
      </w:r>
      <w:r w:rsidR="008D3573" w:rsidRPr="0060659D">
        <w:t xml:space="preserve">n </w:t>
      </w:r>
      <w:r w:rsidR="0060659D" w:rsidRPr="0060659D">
        <w:t>June 3-4</w:t>
      </w:r>
      <w:r w:rsidR="008D3573" w:rsidRPr="0060659D">
        <w:t>, 202</w:t>
      </w:r>
      <w:r w:rsidR="00EC594D" w:rsidRPr="0060659D">
        <w:t>1</w:t>
      </w:r>
      <w:r w:rsidR="008D3573" w:rsidRPr="0060659D">
        <w:t>.</w:t>
      </w:r>
      <w:r w:rsidR="00DF0E88">
        <w:t xml:space="preserve"> </w:t>
      </w:r>
      <w:r w:rsidR="008D3573" w:rsidRPr="00DB1F30">
        <w:t xml:space="preserve">The </w:t>
      </w:r>
      <w:r w:rsidR="00353EAB">
        <w:t>c</w:t>
      </w:r>
      <w:r w:rsidR="008D3573" w:rsidRPr="00DB1F30">
        <w:t xml:space="preserve">onference is co-sponsored by the </w:t>
      </w:r>
      <w:r w:rsidR="001B3B4B">
        <w:t>Judd Hill Foundation</w:t>
      </w:r>
      <w:r w:rsidR="008D3573" w:rsidRPr="00DB1F30">
        <w:t xml:space="preserve"> and hosted by </w:t>
      </w:r>
      <w:r w:rsidR="0060659D">
        <w:t>Arkansas State University</w:t>
      </w:r>
      <w:r w:rsidR="008D3573" w:rsidRPr="00DB1F30">
        <w:t xml:space="preserve">. </w:t>
      </w:r>
      <w:r w:rsidR="0060659D">
        <w:t xml:space="preserve">The start date of the call for papers for the </w:t>
      </w:r>
      <w:r w:rsidR="00353EAB">
        <w:t>c</w:t>
      </w:r>
      <w:r w:rsidR="0060659D">
        <w:t xml:space="preserve">onference </w:t>
      </w:r>
      <w:r w:rsidR="00353EAB">
        <w:t>was</w:t>
      </w:r>
      <w:r w:rsidR="00DF0E88">
        <w:t xml:space="preserve"> December 7, 2020 and the due date for the </w:t>
      </w:r>
      <w:r w:rsidR="00353EAB">
        <w:t>d</w:t>
      </w:r>
      <w:r w:rsidR="00DF0E88">
        <w:t xml:space="preserve">raft </w:t>
      </w:r>
      <w:r w:rsidR="00353EAB">
        <w:t>p</w:t>
      </w:r>
      <w:r w:rsidR="00DF0E88">
        <w:t>apers was February 5, 2021</w:t>
      </w:r>
      <w:r w:rsidR="0060659D">
        <w:t xml:space="preserve">. </w:t>
      </w:r>
      <w:r w:rsidR="001B3B4B">
        <w:t xml:space="preserve">A total of </w:t>
      </w:r>
      <w:r w:rsidR="003B69D2">
        <w:t>42</w:t>
      </w:r>
      <w:r w:rsidR="001B3B4B">
        <w:t xml:space="preserve"> papers were submitted for this year’s </w:t>
      </w:r>
      <w:r w:rsidR="006415B0">
        <w:t>c</w:t>
      </w:r>
      <w:r w:rsidR="001B3B4B">
        <w:t>onference.</w:t>
      </w:r>
      <w:r w:rsidR="0060659D">
        <w:t xml:space="preserve"> </w:t>
      </w:r>
      <w:r w:rsidR="008D3573" w:rsidRPr="00DB1F30">
        <w:t xml:space="preserve">The </w:t>
      </w:r>
      <w:r w:rsidR="006415B0">
        <w:t>c</w:t>
      </w:r>
      <w:r w:rsidR="008D3573" w:rsidRPr="00DB1F30">
        <w:t>onference is a great opportunity to learn how Tran-SET sponsored research is solving regional transportation needs and to network, collaborate, and engage with professionals in a wide-range of transportation fields. For more infor</w:t>
      </w:r>
      <w:r w:rsidRPr="00DB1F30">
        <w:t xml:space="preserve">mation, </w:t>
      </w:r>
      <w:r w:rsidR="008D3573" w:rsidRPr="00DB1F30">
        <w:t xml:space="preserve">please visit the Conference </w:t>
      </w:r>
      <w:hyperlink r:id="rId6" w:history="1">
        <w:r w:rsidR="008D3573" w:rsidRPr="00DB1F30">
          <w:rPr>
            <w:rStyle w:val="Hyperlink"/>
          </w:rPr>
          <w:t>website</w:t>
        </w:r>
      </w:hyperlink>
      <w:r w:rsidR="008D3573" w:rsidRPr="00DB1F30">
        <w:t>.</w:t>
      </w:r>
    </w:p>
    <w:p w14:paraId="443AC81C" w14:textId="1E1BA866" w:rsidR="008D3573" w:rsidRPr="00DB1F30" w:rsidRDefault="008D3573" w:rsidP="001472BD">
      <w:pPr>
        <w:autoSpaceDE w:val="0"/>
        <w:autoSpaceDN w:val="0"/>
        <w:adjustRightInd w:val="0"/>
        <w:spacing w:after="0" w:line="240" w:lineRule="auto"/>
        <w:jc w:val="both"/>
      </w:pPr>
    </w:p>
    <w:p w14:paraId="3AA6A73D" w14:textId="6715D89D" w:rsidR="00652D47" w:rsidRDefault="00B534B8" w:rsidP="00B534B8">
      <w:pPr>
        <w:autoSpaceDE w:val="0"/>
        <w:autoSpaceDN w:val="0"/>
        <w:adjustRightInd w:val="0"/>
        <w:spacing w:after="0" w:line="240" w:lineRule="auto"/>
        <w:jc w:val="both"/>
      </w:pPr>
      <w:r>
        <w:t xml:space="preserve">As a part of Tran-SET’s dedication to education and workforce development,  on </w:t>
      </w:r>
      <w:r>
        <w:t>March 9,</w:t>
      </w:r>
      <w:r>
        <w:t xml:space="preserve"> </w:t>
      </w:r>
      <w:r w:rsidR="00C50916">
        <w:t xml:space="preserve">Tran-SET participated in this year’s Oak Grove </w:t>
      </w:r>
      <w:r w:rsidR="00C50916" w:rsidRPr="004520A6">
        <w:t>Science, Technology, Engineering, Arts and Mathematics</w:t>
      </w:r>
      <w:r w:rsidR="00C50916">
        <w:t xml:space="preserve"> (STEAM) </w:t>
      </w:r>
      <w:r>
        <w:t>n</w:t>
      </w:r>
      <w:r w:rsidR="00C50916">
        <w:t>ight</w:t>
      </w:r>
      <w:r>
        <w:t xml:space="preserve"> d</w:t>
      </w:r>
      <w:r w:rsidR="00C50916">
        <w:t>rive-</w:t>
      </w:r>
      <w:r>
        <w:t>i</w:t>
      </w:r>
      <w:r w:rsidR="00C50916">
        <w:t>n</w:t>
      </w:r>
      <w:r>
        <w:t>. Tran-SET presented a s</w:t>
      </w:r>
      <w:r w:rsidR="00C50916">
        <w:t xml:space="preserve">hout </w:t>
      </w:r>
      <w:r>
        <w:t>o</w:t>
      </w:r>
      <w:r w:rsidR="00C50916">
        <w:t xml:space="preserve">ut video on </w:t>
      </w:r>
      <w:r>
        <w:t>several innovative transportation materials</w:t>
      </w:r>
      <w:r w:rsidR="00C50916">
        <w:t xml:space="preserve">, which was broadcast on a giant inflatable screen that was set up for the event, so that </w:t>
      </w:r>
      <w:r>
        <w:t>the</w:t>
      </w:r>
      <w:r w:rsidR="00C50916">
        <w:t xml:space="preserve"> students and their families can enjoy watching STEAM fun at school from the safety and comfort of their personal vehicles.</w:t>
      </w:r>
    </w:p>
    <w:p w14:paraId="550840A0" w14:textId="77777777" w:rsidR="00C50916" w:rsidRDefault="00C50916" w:rsidP="001472BD">
      <w:pPr>
        <w:autoSpaceDE w:val="0"/>
        <w:autoSpaceDN w:val="0"/>
        <w:adjustRightInd w:val="0"/>
        <w:spacing w:after="0" w:line="240" w:lineRule="auto"/>
        <w:jc w:val="both"/>
      </w:pPr>
    </w:p>
    <w:p w14:paraId="1A293F5E" w14:textId="14B808D0" w:rsidR="006950EE" w:rsidRDefault="008304E6" w:rsidP="001472BD">
      <w:pPr>
        <w:autoSpaceDE w:val="0"/>
        <w:autoSpaceDN w:val="0"/>
        <w:adjustRightInd w:val="0"/>
        <w:spacing w:after="0" w:line="240" w:lineRule="auto"/>
        <w:jc w:val="both"/>
      </w:pPr>
      <w:r>
        <w:t>Proposals</w:t>
      </w:r>
      <w:r w:rsidR="006950EE" w:rsidRPr="00DB1F30">
        <w:t xml:space="preserve"> for our f</w:t>
      </w:r>
      <w:r w:rsidR="006950EE">
        <w:t>ifth</w:t>
      </w:r>
      <w:r w:rsidR="006950EE" w:rsidRPr="00DB1F30">
        <w:t xml:space="preserve"> cycle of funding </w:t>
      </w:r>
      <w:r>
        <w:t xml:space="preserve">have been received and are being reviewed by </w:t>
      </w:r>
      <w:r w:rsidR="00652D47">
        <w:t>independent experts in each field</w:t>
      </w:r>
      <w:r>
        <w:t>.</w:t>
      </w:r>
      <w:r w:rsidR="006950EE" w:rsidRPr="00DB1F30">
        <w:t xml:space="preserve"> Tran-SET received </w:t>
      </w:r>
      <w:r>
        <w:t>41</w:t>
      </w:r>
      <w:r w:rsidR="006950EE" w:rsidRPr="00DB1F30">
        <w:t xml:space="preserve"> </w:t>
      </w:r>
      <w:r>
        <w:t>proposals</w:t>
      </w:r>
      <w:r w:rsidR="00652212">
        <w:t xml:space="preserve"> in various areas of expertise within the </w:t>
      </w:r>
      <w:r w:rsidR="000163DF">
        <w:t>t</w:t>
      </w:r>
      <w:r w:rsidR="00652212">
        <w:t xml:space="preserve">ransportation </w:t>
      </w:r>
      <w:r w:rsidR="00652D47">
        <w:t>field</w:t>
      </w:r>
      <w:r w:rsidR="00A65258">
        <w:t>.</w:t>
      </w:r>
      <w:r w:rsidR="006950EE" w:rsidRPr="00DB1F30">
        <w:t xml:space="preserve"> This shows the </w:t>
      </w:r>
      <w:r w:rsidR="006950EE">
        <w:t>increasing</w:t>
      </w:r>
      <w:r w:rsidR="006950EE" w:rsidRPr="00DB1F30">
        <w:t xml:space="preserve"> interest in our research program!</w:t>
      </w:r>
      <w:r w:rsidR="006950EE">
        <w:t xml:space="preserve"> </w:t>
      </w:r>
      <w:r w:rsidR="00652212">
        <w:t>Selection</w:t>
      </w:r>
      <w:r w:rsidR="008D3573" w:rsidRPr="00DB1F30">
        <w:t xml:space="preserve"> </w:t>
      </w:r>
      <w:r w:rsidR="006950EE">
        <w:t xml:space="preserve">of the fifth-cycle </w:t>
      </w:r>
      <w:r w:rsidR="00652212">
        <w:t>projects and awards will be carried out in the upcoming months</w:t>
      </w:r>
      <w:r w:rsidR="00B25305">
        <w:t xml:space="preserve"> and</w:t>
      </w:r>
      <w:r w:rsidR="006950EE">
        <w:t xml:space="preserve"> sent out accordingly. </w:t>
      </w:r>
      <w:r w:rsidR="008D3573" w:rsidRPr="00DB1F30">
        <w:t xml:space="preserve"> </w:t>
      </w:r>
    </w:p>
    <w:p w14:paraId="2427EF6A" w14:textId="013D28E7" w:rsidR="00610C7E" w:rsidRDefault="00610C7E" w:rsidP="001472BD">
      <w:pPr>
        <w:autoSpaceDE w:val="0"/>
        <w:autoSpaceDN w:val="0"/>
        <w:adjustRightInd w:val="0"/>
        <w:spacing w:after="0" w:line="240" w:lineRule="auto"/>
        <w:jc w:val="both"/>
      </w:pPr>
    </w:p>
    <w:p w14:paraId="2256D19A" w14:textId="70E7DF93" w:rsidR="00796CB3" w:rsidRDefault="00796CB3" w:rsidP="001472BD">
      <w:pPr>
        <w:autoSpaceDE w:val="0"/>
        <w:autoSpaceDN w:val="0"/>
        <w:adjustRightInd w:val="0"/>
        <w:spacing w:after="0" w:line="240" w:lineRule="auto"/>
        <w:jc w:val="both"/>
      </w:pPr>
      <w:r w:rsidRPr="00DB1F30">
        <w:t xml:space="preserve">If you </w:t>
      </w:r>
      <w:r w:rsidR="000163DF" w:rsidRPr="00DB1F30">
        <w:t>have not</w:t>
      </w:r>
      <w:r w:rsidRPr="00DB1F30">
        <w:t xml:space="preserve"> done so already, follow us on </w:t>
      </w:r>
      <w:hyperlink r:id="rId7" w:history="1">
        <w:r w:rsidRPr="00E9511A">
          <w:rPr>
            <w:rStyle w:val="Hyperlink"/>
          </w:rPr>
          <w:t>LinkedIn</w:t>
        </w:r>
      </w:hyperlink>
      <w:r w:rsidRPr="00DB1F30">
        <w:t xml:space="preserve"> and</w:t>
      </w:r>
      <w:r>
        <w:t xml:space="preserve"> </w:t>
      </w:r>
      <w:hyperlink r:id="rId8" w:history="1">
        <w:r w:rsidRPr="00E9511A">
          <w:rPr>
            <w:rStyle w:val="Hyperlink"/>
          </w:rPr>
          <w:t>Twitter</w:t>
        </w:r>
      </w:hyperlink>
      <w:r w:rsidRPr="00DB1F30">
        <w:t>. You may als</w:t>
      </w:r>
      <w:r>
        <w:t xml:space="preserve">o subscribe to our mailing list </w:t>
      </w:r>
      <w:hyperlink r:id="rId9" w:history="1">
        <w:r w:rsidRPr="00E9511A">
          <w:rPr>
            <w:rStyle w:val="Hyperlink"/>
          </w:rPr>
          <w:t>here</w:t>
        </w:r>
      </w:hyperlink>
      <w:r>
        <w:t xml:space="preserve">. </w:t>
      </w:r>
    </w:p>
    <w:p w14:paraId="22F75091" w14:textId="04DA8174" w:rsidR="00984B8E" w:rsidRPr="00DB1F30" w:rsidRDefault="00984B8E" w:rsidP="001472BD">
      <w:pPr>
        <w:autoSpaceDE w:val="0"/>
        <w:autoSpaceDN w:val="0"/>
        <w:adjustRightInd w:val="0"/>
        <w:spacing w:after="0" w:line="240" w:lineRule="auto"/>
        <w:jc w:val="both"/>
      </w:pPr>
    </w:p>
    <w:p w14:paraId="5300A5E1" w14:textId="0BA4B880" w:rsidR="00B62C4A" w:rsidRPr="00DB1F30" w:rsidRDefault="00E768C8" w:rsidP="00F07B99">
      <w:pPr>
        <w:jc w:val="both"/>
      </w:pPr>
      <w:r w:rsidRPr="00DB1F30">
        <w:t xml:space="preserve">I invite you to read through our </w:t>
      </w:r>
      <w:r w:rsidR="00796CB3">
        <w:t>Spring</w:t>
      </w:r>
      <w:r w:rsidRPr="00076731">
        <w:t xml:space="preserve"> 20</w:t>
      </w:r>
      <w:r w:rsidR="0091678B" w:rsidRPr="00076731">
        <w:t>2</w:t>
      </w:r>
      <w:r w:rsidR="00796CB3">
        <w:t>1</w:t>
      </w:r>
      <w:r w:rsidRPr="00DB1F30">
        <w:t xml:space="preserve"> </w:t>
      </w:r>
      <w:r w:rsidR="009408B1">
        <w:t>N</w:t>
      </w:r>
      <w:r w:rsidRPr="00DB1F30">
        <w:t xml:space="preserve">ewsletter and learn more about our other research, technology transfer, educational, and workforce development activities. </w:t>
      </w:r>
      <w:r w:rsidR="00B25305">
        <w:t xml:space="preserve"> </w:t>
      </w:r>
    </w:p>
    <w:p w14:paraId="7D617DC7" w14:textId="720488DF" w:rsidR="00B62C4A" w:rsidRDefault="00B62C4A" w:rsidP="00B62C4A">
      <w:pPr>
        <w:jc w:val="both"/>
        <w:rPr>
          <w:b/>
          <w:bCs/>
        </w:rPr>
      </w:pPr>
      <w:r w:rsidRPr="00013728">
        <w:rPr>
          <w:b/>
          <w:bCs/>
        </w:rPr>
        <w:t>Enjoy!</w:t>
      </w:r>
    </w:p>
    <w:p w14:paraId="33B9A2F0" w14:textId="77777777" w:rsidR="00943539" w:rsidRPr="00CF1B3E" w:rsidRDefault="00943539" w:rsidP="00943539">
      <w:pPr>
        <w:spacing w:after="0"/>
        <w:jc w:val="both"/>
        <w:rPr>
          <w:bCs/>
        </w:rPr>
      </w:pPr>
      <w:r w:rsidRPr="00CF1B3E">
        <w:rPr>
          <w:bCs/>
        </w:rPr>
        <w:t>CETF Distinguished Professor</w:t>
      </w:r>
    </w:p>
    <w:p w14:paraId="73ACB271" w14:textId="77777777" w:rsidR="00943539" w:rsidRDefault="00943539" w:rsidP="00943539">
      <w:pPr>
        <w:spacing w:after="0"/>
        <w:jc w:val="both"/>
      </w:pPr>
      <w:r w:rsidRPr="00CF1B3E">
        <w:rPr>
          <w:bCs/>
        </w:rPr>
        <w:t>College of Engineering, Louisiana State University</w:t>
      </w:r>
    </w:p>
    <w:p w14:paraId="43469069" w14:textId="77777777" w:rsidR="00943539" w:rsidRDefault="00943539" w:rsidP="00943539">
      <w:pPr>
        <w:jc w:val="both"/>
      </w:pPr>
      <w:r>
        <w:rPr>
          <w:highlight w:val="lightGray"/>
        </w:rPr>
        <w:t>[Hassan</w:t>
      </w:r>
      <w:r w:rsidRPr="00CF5117">
        <w:rPr>
          <w:highlight w:val="lightGray"/>
        </w:rPr>
        <w:t>]</w:t>
      </w:r>
    </w:p>
    <w:p w14:paraId="051EF3A0" w14:textId="77777777" w:rsidR="00943539" w:rsidRDefault="00943539" w:rsidP="00943539">
      <w:pPr>
        <w:jc w:val="both"/>
      </w:pPr>
      <w:r>
        <w:rPr>
          <w:highlight w:val="cyan"/>
        </w:rPr>
        <w:lastRenderedPageBreak/>
        <w:t>[Hassan</w:t>
      </w:r>
      <w:r w:rsidRPr="003E4FC3">
        <w:rPr>
          <w:highlight w:val="cyan"/>
        </w:rPr>
        <w:t>;</w:t>
      </w:r>
      <w:r>
        <w:rPr>
          <w:highlight w:val="cyan"/>
        </w:rPr>
        <w:t xml:space="preserve"> Photograph of Dr. Marwa Hassan</w:t>
      </w:r>
      <w:r w:rsidRPr="00704DC7">
        <w:rPr>
          <w:highlight w:val="cyan"/>
        </w:rPr>
        <w:t>]</w:t>
      </w:r>
    </w:p>
    <w:p w14:paraId="37F912E2" w14:textId="405AAF1D" w:rsidR="00A36F55" w:rsidRPr="00A13066" w:rsidRDefault="00A36F55" w:rsidP="00133197">
      <w:pPr>
        <w:pStyle w:val="Heading1"/>
      </w:pPr>
      <w:r w:rsidRPr="00A13066">
        <w:t>Research Program Updates</w:t>
      </w:r>
    </w:p>
    <w:p w14:paraId="584284E2" w14:textId="41FC8C9B" w:rsidR="00B53BAF" w:rsidRDefault="00B53BAF" w:rsidP="00D67C63">
      <w:pPr>
        <w:pStyle w:val="Heading2"/>
      </w:pPr>
      <w:r w:rsidRPr="00B53BAF">
        <w:t xml:space="preserve">Third-Cycle Projects </w:t>
      </w:r>
      <w:r w:rsidR="000B42E8">
        <w:t>Implementation</w:t>
      </w:r>
      <w:r w:rsidRPr="00B53BAF">
        <w:t xml:space="preserve"> Reports</w:t>
      </w:r>
    </w:p>
    <w:p w14:paraId="0B2ACC10" w14:textId="54248A3B" w:rsidR="00D310FF" w:rsidRDefault="00B53BAF" w:rsidP="00DA5175">
      <w:pPr>
        <w:jc w:val="both"/>
      </w:pPr>
      <w:r>
        <w:t xml:space="preserve">The </w:t>
      </w:r>
      <w:r w:rsidR="003B43B0">
        <w:t>implementation</w:t>
      </w:r>
      <w:r>
        <w:t xml:space="preserve"> phase of </w:t>
      </w:r>
      <w:r w:rsidR="002A0D35">
        <w:t>14</w:t>
      </w:r>
      <w:r w:rsidR="000163DF">
        <w:t xml:space="preserve"> of </w:t>
      </w:r>
      <w:r>
        <w:t xml:space="preserve">Tran-SET’s third-cycle projects ended </w:t>
      </w:r>
      <w:r w:rsidR="002A0D35">
        <w:t>in</w:t>
      </w:r>
      <w:r>
        <w:t xml:space="preserve"> </w:t>
      </w:r>
      <w:r w:rsidR="002A0D35">
        <w:t>Feb.</w:t>
      </w:r>
      <w:r>
        <w:t xml:space="preserve"> 202</w:t>
      </w:r>
      <w:r w:rsidR="003B43B0">
        <w:t>1</w:t>
      </w:r>
      <w:r>
        <w:t xml:space="preserve">. </w:t>
      </w:r>
      <w:r w:rsidR="002A0D35">
        <w:t xml:space="preserve">The remaining 19 </w:t>
      </w:r>
      <w:r w:rsidR="003B43B0">
        <w:t xml:space="preserve">projects were granted </w:t>
      </w:r>
      <w:r w:rsidR="002A0D35">
        <w:t xml:space="preserve">a </w:t>
      </w:r>
      <w:r w:rsidR="003B43B0">
        <w:t xml:space="preserve">3-month </w:t>
      </w:r>
      <w:r w:rsidR="002A0D35">
        <w:t xml:space="preserve">no-cost </w:t>
      </w:r>
      <w:r w:rsidR="003B43B0">
        <w:t>extension, due to COVID 19, to end</w:t>
      </w:r>
      <w:r w:rsidR="002A0D35">
        <w:t xml:space="preserve"> their implementation phase</w:t>
      </w:r>
      <w:r w:rsidR="003B43B0">
        <w:t xml:space="preserve"> in</w:t>
      </w:r>
      <w:r w:rsidR="00384D3F">
        <w:t xml:space="preserve"> </w:t>
      </w:r>
      <w:r w:rsidR="00E70263">
        <w:t>May</w:t>
      </w:r>
      <w:r w:rsidR="00A16E1D">
        <w:t xml:space="preserve"> </w:t>
      </w:r>
      <w:r w:rsidR="00C61A21">
        <w:t>2021</w:t>
      </w:r>
      <w:r w:rsidR="00384D3F">
        <w:t xml:space="preserve">. </w:t>
      </w:r>
      <w:r w:rsidR="00DA5175">
        <w:t xml:space="preserve">In spite of COVID-19 and LSU shutdown (Mar. 2020- </w:t>
      </w:r>
      <w:r w:rsidR="002A0D35">
        <w:t>Aug.</w:t>
      </w:r>
      <w:r w:rsidR="00DA5175">
        <w:t xml:space="preserve"> 2020), Tran-SET worked efficiently with the PIs to deliver the projects on time. </w:t>
      </w:r>
      <w:r>
        <w:t>Tran-SET will circulate the</w:t>
      </w:r>
      <w:r w:rsidR="00384D3F">
        <w:t xml:space="preserve"> implementation</w:t>
      </w:r>
      <w:r>
        <w:t xml:space="preserve"> reports as soon as they are available. </w:t>
      </w:r>
      <w:r w:rsidR="00384D3F">
        <w:t>Third</w:t>
      </w:r>
      <w:r w:rsidR="003A7C00">
        <w:t xml:space="preserve">-cycle </w:t>
      </w:r>
      <w:r w:rsidR="002A0D35">
        <w:t>completed final</w:t>
      </w:r>
      <w:r w:rsidR="003A7C00">
        <w:t xml:space="preserve"> reports and </w:t>
      </w:r>
      <w:r w:rsidR="002A0D35">
        <w:t xml:space="preserve">the </w:t>
      </w:r>
      <w:r w:rsidR="003A7C00">
        <w:t xml:space="preserve">corresponding datasets </w:t>
      </w:r>
      <w:r w:rsidR="003B43B0">
        <w:t>are now available</w:t>
      </w:r>
      <w:r w:rsidR="003A7C00">
        <w:t xml:space="preserve"> </w:t>
      </w:r>
      <w:r w:rsidR="002A0D35">
        <w:t xml:space="preserve">through </w:t>
      </w:r>
      <w:hyperlink r:id="rId10" w:history="1">
        <w:r w:rsidR="003A7C00" w:rsidRPr="003A7C00">
          <w:rPr>
            <w:rStyle w:val="Hyperlink"/>
          </w:rPr>
          <w:t>LSU Digital Commons</w:t>
        </w:r>
      </w:hyperlink>
      <w:r w:rsidR="003A7C00">
        <w:t>.</w:t>
      </w:r>
    </w:p>
    <w:p w14:paraId="0D0CFB8D" w14:textId="522CE399" w:rsidR="00D310FF" w:rsidRPr="00A13066" w:rsidRDefault="00874442" w:rsidP="00133197">
      <w:pPr>
        <w:pStyle w:val="Heading2"/>
      </w:pPr>
      <w:r>
        <w:t>Fourth</w:t>
      </w:r>
      <w:r w:rsidR="00D310FF" w:rsidRPr="00A13066">
        <w:t xml:space="preserve">-Cycle </w:t>
      </w:r>
      <w:r>
        <w:t>Progress</w:t>
      </w:r>
      <w:r w:rsidR="00D310FF" w:rsidRPr="00A13066">
        <w:t xml:space="preserve"> Reports and </w:t>
      </w:r>
      <w:r>
        <w:t>Trackers</w:t>
      </w:r>
    </w:p>
    <w:p w14:paraId="2C716F82" w14:textId="16FDDBC5" w:rsidR="00DA5175" w:rsidRDefault="00AB04B2" w:rsidP="00751E1B">
      <w:pPr>
        <w:autoSpaceDE w:val="0"/>
        <w:autoSpaceDN w:val="0"/>
        <w:adjustRightInd w:val="0"/>
        <w:spacing w:line="240" w:lineRule="auto"/>
        <w:jc w:val="both"/>
      </w:pPr>
      <w:r>
        <w:t xml:space="preserve">A total of </w:t>
      </w:r>
      <w:r w:rsidR="00DA5175">
        <w:t xml:space="preserve">40 </w:t>
      </w:r>
      <w:r>
        <w:t>f</w:t>
      </w:r>
      <w:r w:rsidR="00DA5175">
        <w:t>ourth-cycle projects were selected for award and started on August 1</w:t>
      </w:r>
      <w:r w:rsidR="00DA5175" w:rsidRPr="008A3234">
        <w:rPr>
          <w:vertAlign w:val="superscript"/>
        </w:rPr>
        <w:t>st</w:t>
      </w:r>
      <w:r w:rsidR="00DA5175">
        <w:t>, 2020. Fact</w:t>
      </w:r>
      <w:r w:rsidR="00DA5175" w:rsidRPr="00DB1F30">
        <w:t xml:space="preserve"> sheets</w:t>
      </w:r>
      <w:r w:rsidR="00DA5175">
        <w:t>, describing the problem statement, objective, intended implementation and other project information</w:t>
      </w:r>
      <w:r w:rsidR="00DA5175" w:rsidRPr="00DB1F30">
        <w:t xml:space="preserve"> are </w:t>
      </w:r>
      <w:r w:rsidR="00DA5175">
        <w:t xml:space="preserve">now </w:t>
      </w:r>
      <w:r w:rsidR="00DA5175" w:rsidRPr="00DB1F30">
        <w:t xml:space="preserve">available on Tran-SET’s </w:t>
      </w:r>
      <w:hyperlink r:id="rId11" w:history="1">
        <w:r w:rsidR="00DA5175" w:rsidRPr="00DB1F30">
          <w:rPr>
            <w:rStyle w:val="Hyperlink"/>
          </w:rPr>
          <w:t>website</w:t>
        </w:r>
      </w:hyperlink>
      <w:r w:rsidR="00DA5175" w:rsidRPr="00DB1F30">
        <w:t xml:space="preserve">. </w:t>
      </w:r>
      <w:r w:rsidR="00DA5175">
        <w:t>The first progress report and tracker was due in Dec</w:t>
      </w:r>
      <w:r>
        <w:t>.</w:t>
      </w:r>
      <w:r w:rsidR="00DA5175">
        <w:t xml:space="preserve"> 2020. The second progress report and tracker is due on April 1, 2021.</w:t>
      </w:r>
    </w:p>
    <w:p w14:paraId="5A649F68" w14:textId="685B3B92" w:rsidR="005F30D5" w:rsidRPr="00A13066" w:rsidRDefault="00A65258" w:rsidP="00133197">
      <w:pPr>
        <w:pStyle w:val="Heading2"/>
      </w:pPr>
      <w:r>
        <w:t>Proposal Review for</w:t>
      </w:r>
      <w:r w:rsidR="005F30D5" w:rsidRPr="00A13066">
        <w:t xml:space="preserve"> F</w:t>
      </w:r>
      <w:r w:rsidR="005C2CE4">
        <w:t>ifth</w:t>
      </w:r>
      <w:r w:rsidR="005F30D5" w:rsidRPr="00A13066">
        <w:t>-Cycle Projects</w:t>
      </w:r>
    </w:p>
    <w:p w14:paraId="614448B9" w14:textId="03EA46B0" w:rsidR="005F30D5" w:rsidRDefault="00A65258" w:rsidP="005F3E6B">
      <w:pPr>
        <w:autoSpaceDE w:val="0"/>
        <w:autoSpaceDN w:val="0"/>
        <w:adjustRightInd w:val="0"/>
        <w:spacing w:after="0" w:line="240" w:lineRule="auto"/>
        <w:jc w:val="both"/>
      </w:pPr>
      <w:r>
        <w:t xml:space="preserve">Proposals for Tran-SET’s fifth cycle of funding are currently under review and are being ranked by regional transportation leaders/experts. </w:t>
      </w:r>
      <w:r w:rsidRPr="00DB1F30">
        <w:t>Tran-SET received</w:t>
      </w:r>
      <w:r>
        <w:t xml:space="preserve"> a total of</w:t>
      </w:r>
      <w:r w:rsidRPr="00DB1F30">
        <w:t xml:space="preserve"> </w:t>
      </w:r>
      <w:r>
        <w:t>41</w:t>
      </w:r>
      <w:r w:rsidRPr="00DB1F30">
        <w:t xml:space="preserve"> </w:t>
      </w:r>
      <w:r>
        <w:t>proposals in various areas of expertise within the Transportation field.</w:t>
      </w:r>
      <w:r w:rsidRPr="00DB1F30">
        <w:t xml:space="preserve"> </w:t>
      </w:r>
      <w:r w:rsidR="00CA1884">
        <w:t>A total of 8</w:t>
      </w:r>
      <w:r>
        <w:t xml:space="preserve"> problem statements were collaborative, involving multiple partnering institutions. </w:t>
      </w:r>
      <w:r w:rsidRPr="00DB1F30">
        <w:t xml:space="preserve">This shows the </w:t>
      </w:r>
      <w:r>
        <w:t>increasing</w:t>
      </w:r>
      <w:r w:rsidRPr="00DB1F30">
        <w:t xml:space="preserve"> interest in our research program!</w:t>
      </w:r>
      <w:r>
        <w:t xml:space="preserve"> Selection</w:t>
      </w:r>
      <w:r w:rsidRPr="00DB1F30">
        <w:t xml:space="preserve"> </w:t>
      </w:r>
      <w:r>
        <w:t xml:space="preserve">of the fifth-cycle projects and awards will be carried out in the upcoming months and sent out accordingly. </w:t>
      </w:r>
      <w:r w:rsidRPr="00DB1F30">
        <w:t xml:space="preserve"> </w:t>
      </w:r>
      <w:r w:rsidR="005F30D5">
        <w:t xml:space="preserve">Please see our </w:t>
      </w:r>
      <w:hyperlink r:id="rId12" w:history="1">
        <w:r w:rsidR="005F30D5" w:rsidRPr="005F30D5">
          <w:rPr>
            <w:rStyle w:val="Hyperlink"/>
          </w:rPr>
          <w:t>website</w:t>
        </w:r>
      </w:hyperlink>
      <w:r w:rsidR="005F30D5">
        <w:t xml:space="preserve"> for more information.</w:t>
      </w:r>
      <w:r w:rsidR="005C2CE4">
        <w:t xml:space="preserve"> </w:t>
      </w:r>
    </w:p>
    <w:p w14:paraId="5F662205" w14:textId="25C7654F" w:rsidR="00D25D7F" w:rsidRDefault="00D25D7F" w:rsidP="00261A97"/>
    <w:p w14:paraId="6D8646F0" w14:textId="535C5637" w:rsidR="00D25D7F" w:rsidRDefault="00D25D7F" w:rsidP="00D25D7F"/>
    <w:p w14:paraId="1864694E" w14:textId="5F288956" w:rsidR="00D25D7F" w:rsidRDefault="00D25D7F" w:rsidP="00D25D7F"/>
    <w:p w14:paraId="31298455" w14:textId="20C66D6C" w:rsidR="00D25D7F" w:rsidRDefault="00D25D7F" w:rsidP="00D25D7F"/>
    <w:p w14:paraId="77609914" w14:textId="4FDD9418" w:rsidR="00D25D7F" w:rsidRDefault="00D25D7F" w:rsidP="00D25D7F"/>
    <w:p w14:paraId="02873211" w14:textId="17986562" w:rsidR="00D25D7F" w:rsidRDefault="00D25D7F" w:rsidP="00D25D7F"/>
    <w:p w14:paraId="4C7624B7" w14:textId="6B6B4F3A" w:rsidR="00D25D7F" w:rsidRDefault="00D25D7F" w:rsidP="00261A97"/>
    <w:p w14:paraId="0ECB609B" w14:textId="2B45C997" w:rsidR="00D25D7F" w:rsidRDefault="00D25D7F" w:rsidP="00261A97"/>
    <w:p w14:paraId="2F5370EF" w14:textId="519701AC" w:rsidR="00D25D7F" w:rsidRDefault="00D25D7F" w:rsidP="00261A97"/>
    <w:p w14:paraId="292804D1" w14:textId="7F4D9DE3" w:rsidR="006376B8" w:rsidRDefault="006376B8" w:rsidP="00261A97"/>
    <w:p w14:paraId="5FAF171B" w14:textId="77777777" w:rsidR="006376B8" w:rsidRDefault="006376B8" w:rsidP="00261A97"/>
    <w:p w14:paraId="0748BD2D" w14:textId="0C8E1223" w:rsidR="00D25D7F" w:rsidRDefault="00D25D7F" w:rsidP="00261A97"/>
    <w:p w14:paraId="01105F5E" w14:textId="45BA683A" w:rsidR="005D3520" w:rsidRPr="00D67C63" w:rsidRDefault="005D3520" w:rsidP="00D67C63">
      <w:pPr>
        <w:pStyle w:val="Heading1"/>
      </w:pPr>
      <w:r w:rsidRPr="00D67C63">
        <w:lastRenderedPageBreak/>
        <w:t>Research in Progress: Highlights</w:t>
      </w:r>
    </w:p>
    <w:p w14:paraId="74A99842" w14:textId="4BB10F7C" w:rsidR="00E62BE9" w:rsidRPr="00E62BE9" w:rsidRDefault="005D3520" w:rsidP="00E62BE9">
      <w:pPr>
        <w:jc w:val="both"/>
      </w:pPr>
      <w:r w:rsidRPr="00E9511A">
        <w:t>Please see below for a showcase of select,</w:t>
      </w:r>
      <w:r w:rsidR="00BE21FB" w:rsidRPr="00E9511A">
        <w:t xml:space="preserve"> Tran-SET research projects</w:t>
      </w:r>
      <w:r w:rsidRPr="00E9511A">
        <w:t>. Is our research applicable to your technical area? Beneficial or a potential solution to your local transpo</w:t>
      </w:r>
      <w:r w:rsidR="00BE21FB" w:rsidRPr="00E9511A">
        <w:t>rtation system? Can benefit from</w:t>
      </w:r>
      <w:r w:rsidRPr="00E9511A">
        <w:t xml:space="preserve"> your efforts? Interest</w:t>
      </w:r>
      <w:r w:rsidR="00BE21FB" w:rsidRPr="00E9511A">
        <w:t>ing</w:t>
      </w:r>
      <w:r w:rsidRPr="00E9511A">
        <w:t>? Please contact us for ways to coordi</w:t>
      </w:r>
      <w:r w:rsidR="009564A1" w:rsidRPr="00E9511A">
        <w:t>nate, be involved, and eng</w:t>
      </w:r>
      <w:r w:rsidR="009564A1">
        <w:t xml:space="preserve">aged! </w:t>
      </w:r>
      <w:r>
        <w:t xml:space="preserve">To learn more about the following </w:t>
      </w:r>
      <w:r w:rsidR="00797585">
        <w:t>projects (and the rest of our 35 active</w:t>
      </w:r>
      <w:r>
        <w:t xml:space="preserve"> research projects), please visit our</w:t>
      </w:r>
      <w:r w:rsidR="00E9511A">
        <w:t xml:space="preserve"> </w:t>
      </w:r>
      <w:hyperlink r:id="rId13" w:history="1">
        <w:r w:rsidR="00E9511A" w:rsidRPr="00E9511A">
          <w:rPr>
            <w:rStyle w:val="Hyperlink"/>
          </w:rPr>
          <w:t>website</w:t>
        </w:r>
      </w:hyperlink>
      <w:r w:rsidR="00E9511A">
        <w:t>.</w:t>
      </w:r>
    </w:p>
    <w:p w14:paraId="3FAF08D7" w14:textId="77777777" w:rsidR="00810A23" w:rsidRPr="00364732" w:rsidRDefault="00810A23" w:rsidP="00810A23">
      <w:pPr>
        <w:pStyle w:val="Heading2"/>
      </w:pPr>
      <w:r w:rsidRPr="00364732">
        <w:t>Deep Reinforcement Learning-based Project Prioritization for Rapid Post-Disaster Recovery of Transportation Infrastructure Systems</w:t>
      </w:r>
    </w:p>
    <w:p w14:paraId="38F2F2AD" w14:textId="77777777" w:rsidR="00810A23" w:rsidRPr="00283ABE" w:rsidRDefault="00810A23" w:rsidP="00810A23">
      <w:pPr>
        <w:jc w:val="both"/>
        <w:rPr>
          <w:b/>
          <w:bCs/>
        </w:rPr>
      </w:pPr>
      <w:r w:rsidRPr="00283ABE">
        <w:rPr>
          <w:b/>
          <w:bCs/>
        </w:rPr>
        <w:t>Dr. Yong-Cheol Lee – Louisiana State University, Dr. Kunhee Choi – Texas A&amp;M University</w:t>
      </w:r>
    </w:p>
    <w:p w14:paraId="5B54B721" w14:textId="77777777" w:rsidR="00810A23" w:rsidRPr="00364732" w:rsidRDefault="00810A23" w:rsidP="00810A23">
      <w:pPr>
        <w:jc w:val="both"/>
      </w:pPr>
      <w:r w:rsidRPr="00364732">
        <w:t>After disasters hit, reconstruction and maintenance of damaged transportation infrastructure systems require DOTs to take long, costly processes. Additionally, planning and organizing post-disaster reconstruction and maintenance projects of transportation infrastructures are very challenging because they entail the considerable number of projects with various considerable factors and multi-objective issues including social, economic, political, and technical factors. Furthermore, decision-makers deal with limited federal, state, and local resources in planning sequential and organized reconstruction of affected transportation systems. Since transportation networks are pivotal in disaster recovery, the recovery processes should include short and long-term logistics and plan with underlying heterogeneous factors. Yet a comprehensive, integrated, data-driven approach for organizing and prioritizing post-disaster transportation reconstruction projects is elusive. In addition, Region 6 DOTs need to improve identifying and predicting the detailed factors and their impacts affecting post-disaster transportation recovery.</w:t>
      </w:r>
    </w:p>
    <w:p w14:paraId="5C02567C" w14:textId="77777777" w:rsidR="00810A23" w:rsidRPr="00364732" w:rsidRDefault="00810A23" w:rsidP="00810A23">
      <w:pPr>
        <w:jc w:val="both"/>
      </w:pPr>
      <w:r w:rsidRPr="00364732">
        <w:t xml:space="preserve">This project aims to develop a data-driven reinforcement learning-based project prioritization system for rapid post-disaster reconstruction and recovery of damaged transportation infrastructure systems. This project also aims to help Louisiana and Texas (eventually all Region 6 States) in the systematic optimization and prioritization of the post-disaster reconstruction and maintenance plan of transportation infrastructure by focusing on social, economic, and technical aspects. To accomplish this, researchers will examine all previously flood-affected roadways in Louisiana and Texas with the Louisiana Department of Transportation and Development (LaDOTD) as well as the Texas Department of Transportation (TxDOT). This project will first focus on two cities, Houma, Louisiana and Houston, Texas. These areas provide historical recovery and maintenance data of transportation infrastructure system. </w:t>
      </w:r>
    </w:p>
    <w:p w14:paraId="5DD6F485" w14:textId="77777777" w:rsidR="00D36B86" w:rsidRDefault="00D36B86" w:rsidP="00207E40">
      <w:pPr>
        <w:jc w:val="both"/>
      </w:pPr>
    </w:p>
    <w:p w14:paraId="4C4339CD" w14:textId="4F55C3CC" w:rsidR="00207E40" w:rsidRDefault="00207E40" w:rsidP="00207E40">
      <w:pPr>
        <w:jc w:val="both"/>
      </w:pPr>
      <w:r w:rsidRPr="009214F7">
        <w:rPr>
          <w:highlight w:val="lightGray"/>
        </w:rPr>
        <w:t>[</w:t>
      </w:r>
      <w:r w:rsidR="00996CE4">
        <w:rPr>
          <w:highlight w:val="lightGray"/>
        </w:rPr>
        <w:t>Disaster</w:t>
      </w:r>
      <w:r w:rsidRPr="009214F7">
        <w:rPr>
          <w:highlight w:val="lightGray"/>
        </w:rPr>
        <w:t xml:space="preserve">; </w:t>
      </w:r>
      <w:r w:rsidR="00996CE4">
        <w:rPr>
          <w:highlight w:val="lightGray"/>
        </w:rPr>
        <w:t>Structure of prioritization model</w:t>
      </w:r>
      <w:r w:rsidRPr="009214F7">
        <w:rPr>
          <w:highlight w:val="lightGray"/>
        </w:rPr>
        <w:t>]</w:t>
      </w:r>
    </w:p>
    <w:p w14:paraId="4A0D42BE" w14:textId="3ADC46F9" w:rsidR="00207E40" w:rsidRDefault="00207E40" w:rsidP="00207E40">
      <w:pPr>
        <w:jc w:val="both"/>
        <w:rPr>
          <w:highlight w:val="cyan"/>
        </w:rPr>
      </w:pPr>
      <w:r w:rsidRPr="009214F7">
        <w:rPr>
          <w:highlight w:val="cyan"/>
        </w:rPr>
        <w:t>[</w:t>
      </w:r>
      <w:r w:rsidR="00996CE4">
        <w:rPr>
          <w:highlight w:val="cyan"/>
        </w:rPr>
        <w:t>Disaster</w:t>
      </w:r>
      <w:r w:rsidR="00947AEE" w:rsidRPr="00947AEE">
        <w:rPr>
          <w:highlight w:val="cyan"/>
        </w:rPr>
        <w:t xml:space="preserve">; </w:t>
      </w:r>
      <w:r w:rsidR="007E5F1F">
        <w:rPr>
          <w:highlight w:val="cyan"/>
        </w:rPr>
        <w:t xml:space="preserve">Picture of </w:t>
      </w:r>
      <w:r w:rsidR="004F074D">
        <w:rPr>
          <w:highlight w:val="cyan"/>
        </w:rPr>
        <w:t>s</w:t>
      </w:r>
      <w:r w:rsidR="00996CE4">
        <w:rPr>
          <w:highlight w:val="cyan"/>
        </w:rPr>
        <w:t>tructure of prioritization model</w:t>
      </w:r>
      <w:r w:rsidRPr="009214F7">
        <w:rPr>
          <w:highlight w:val="cyan"/>
        </w:rPr>
        <w:t>]</w:t>
      </w:r>
    </w:p>
    <w:p w14:paraId="4B0FD6B7" w14:textId="77777777" w:rsidR="00810A23" w:rsidRPr="00364732" w:rsidRDefault="00810A23" w:rsidP="00810A23">
      <w:pPr>
        <w:pStyle w:val="Heading2"/>
      </w:pPr>
      <w:r w:rsidRPr="00364732">
        <w:t>A Resource Guide for State DOT’s Maintenance Equipment Fleet Management Decisions</w:t>
      </w:r>
    </w:p>
    <w:p w14:paraId="39AD133B" w14:textId="77777777" w:rsidR="00810A23" w:rsidRPr="00283ABE" w:rsidRDefault="00810A23" w:rsidP="00810A23">
      <w:pPr>
        <w:rPr>
          <w:b/>
          <w:bCs/>
        </w:rPr>
      </w:pPr>
      <w:r w:rsidRPr="00283ABE">
        <w:rPr>
          <w:b/>
          <w:bCs/>
        </w:rPr>
        <w:t>Dr. Yongwei Shan, Dr. Samir Ahmed – Oklahoma State University</w:t>
      </w:r>
    </w:p>
    <w:p w14:paraId="3FC795BA" w14:textId="77777777" w:rsidR="00810A23" w:rsidRPr="00364732" w:rsidRDefault="00810A23" w:rsidP="00810A23">
      <w:pPr>
        <w:jc w:val="both"/>
      </w:pPr>
      <w:r w:rsidRPr="00364732">
        <w:t xml:space="preserve">The Oklahoma Department of Transportation (ODOT) has over 4000 pieces of equipment, with equipment purchase years ranging from 1964 to the present. Most of the equipment is beyond its useful life. Using equipment in suboptimal conditions increases operating costs due to equipment deterioration. The default equipment useful life specified by the ODOT lacks impartial, scientific reasoning. Equipment replacement decisions are purely dependent on fleet managers’ experience. Furthermore, the ODOT </w:t>
      </w:r>
      <w:r w:rsidRPr="00364732">
        <w:lastRenderedPageBreak/>
        <w:t xml:space="preserve">primarily buys equipment. When it comes to equipment sourcing, strategies include own, rent, and lease. The ODOT may miss the opportunity of investigating other equipment sourcing methods. </w:t>
      </w:r>
    </w:p>
    <w:p w14:paraId="66C7CB7F" w14:textId="74FC70E1" w:rsidR="00810A23" w:rsidRPr="00364732" w:rsidRDefault="00810A23" w:rsidP="00810A23">
      <w:pPr>
        <w:jc w:val="both"/>
      </w:pPr>
      <w:r w:rsidRPr="00364732">
        <w:t>The goal of this research is to aid the ODOT strategically improve its equipment management practices using the data recorded in its equipment fleet management system. The specific objectives of this project are to</w:t>
      </w:r>
      <w:r>
        <w:t xml:space="preserve"> a</w:t>
      </w:r>
      <w:r w:rsidRPr="00364732">
        <w:t>ssist ODOT in calculating ownership and operating costs of the selected types of equipment</w:t>
      </w:r>
      <w:r>
        <w:t>;</w:t>
      </w:r>
      <w:r w:rsidRPr="00364732">
        <w:t xml:space="preserve"> </w:t>
      </w:r>
      <w:r>
        <w:t>to</w:t>
      </w:r>
      <w:r w:rsidRPr="00364732">
        <w:t xml:space="preserve"> </w:t>
      </w:r>
      <w:r>
        <w:t>d</w:t>
      </w:r>
      <w:r w:rsidRPr="00364732">
        <w:t>evelop models for equipment management decisions (replacement and own, rent, or lease decisions)</w:t>
      </w:r>
      <w:r>
        <w:t>; and to d</w:t>
      </w:r>
      <w:r w:rsidRPr="00364732">
        <w:t>raft a resource guide to introduce ODOT management to the latest techniques and practices in equipment management.</w:t>
      </w:r>
    </w:p>
    <w:p w14:paraId="3618FB11" w14:textId="5468A05D" w:rsidR="00940EEA" w:rsidRPr="00A4374C" w:rsidRDefault="00940EEA" w:rsidP="00145EA4">
      <w:pPr>
        <w:jc w:val="both"/>
        <w:rPr>
          <w:highlight w:val="cyan"/>
        </w:rPr>
      </w:pPr>
      <w:r w:rsidRPr="003625D9">
        <w:rPr>
          <w:highlight w:val="lightGray"/>
        </w:rPr>
        <w:t>[</w:t>
      </w:r>
      <w:r w:rsidR="004E13FD">
        <w:rPr>
          <w:highlight w:val="lightGray"/>
        </w:rPr>
        <w:t>Guide</w:t>
      </w:r>
      <w:r>
        <w:rPr>
          <w:highlight w:val="lightGray"/>
        </w:rPr>
        <w:t xml:space="preserve">; </w:t>
      </w:r>
      <w:r w:rsidR="004E13FD">
        <w:rPr>
          <w:highlight w:val="lightGray"/>
        </w:rPr>
        <w:t>The family tree of equipment management decisions</w:t>
      </w:r>
      <w:r w:rsidRPr="00BE215B">
        <w:rPr>
          <w:highlight w:val="lightGray"/>
        </w:rPr>
        <w:t>]</w:t>
      </w:r>
      <w:r w:rsidRPr="00BE215B">
        <w:rPr>
          <w:highlight w:val="lightGray"/>
        </w:rPr>
        <w:cr/>
      </w:r>
      <w:r w:rsidRPr="0051712C">
        <w:rPr>
          <w:highlight w:val="cyan"/>
        </w:rPr>
        <w:t>[</w:t>
      </w:r>
      <w:r w:rsidR="004E13FD">
        <w:rPr>
          <w:highlight w:val="cyan"/>
        </w:rPr>
        <w:t>Guide</w:t>
      </w:r>
      <w:r w:rsidRPr="007A2040">
        <w:rPr>
          <w:highlight w:val="cyan"/>
        </w:rPr>
        <w:t xml:space="preserve">; </w:t>
      </w:r>
      <w:r w:rsidRPr="005C7394">
        <w:rPr>
          <w:highlight w:val="cyan"/>
        </w:rPr>
        <w:t xml:space="preserve">Picture of </w:t>
      </w:r>
      <w:r w:rsidR="004E13FD">
        <w:rPr>
          <w:highlight w:val="cyan"/>
        </w:rPr>
        <w:t>t</w:t>
      </w:r>
      <w:r w:rsidR="004E13FD" w:rsidRPr="004E13FD">
        <w:rPr>
          <w:highlight w:val="cyan"/>
        </w:rPr>
        <w:t>he family tree of equipment management decisions</w:t>
      </w:r>
      <w:r w:rsidRPr="007A2040">
        <w:rPr>
          <w:highlight w:val="cyan"/>
        </w:rPr>
        <w:t>]</w:t>
      </w:r>
    </w:p>
    <w:p w14:paraId="741AE7E0" w14:textId="69974C7B" w:rsidR="00810A23" w:rsidRPr="00364732" w:rsidRDefault="00810A23" w:rsidP="00145EA4">
      <w:pPr>
        <w:pStyle w:val="Heading2"/>
      </w:pPr>
      <w:r w:rsidRPr="00364732">
        <w:t xml:space="preserve">Field retrofit and testing of a corroded metal culvert using </w:t>
      </w:r>
      <w:r w:rsidR="006168A1">
        <w:t>Glass Fiber Reinforced Polymers</w:t>
      </w:r>
    </w:p>
    <w:p w14:paraId="473E6E7E" w14:textId="77777777" w:rsidR="00810A23" w:rsidRPr="00283ABE" w:rsidRDefault="00810A23" w:rsidP="00810A23">
      <w:pPr>
        <w:jc w:val="both"/>
        <w:rPr>
          <w:b/>
          <w:bCs/>
        </w:rPr>
      </w:pPr>
      <w:r w:rsidRPr="00283ABE">
        <w:rPr>
          <w:b/>
          <w:bCs/>
        </w:rPr>
        <w:t>Dr. Mahmoud Reda Taha, Dr. Susan Bogue Halter – University of New Mexico</w:t>
      </w:r>
    </w:p>
    <w:p w14:paraId="4121A3D3" w14:textId="1966B016" w:rsidR="00810A23" w:rsidRPr="00364732" w:rsidRDefault="00810A23" w:rsidP="00810A23">
      <w:pPr>
        <w:jc w:val="both"/>
      </w:pPr>
      <w:r w:rsidRPr="00364732">
        <w:t>In some parts of New Mexico, culverts go obsolete within three years of installation due to high corrosion. There is an urgent need to address the issue of metal culverts corrosion in the United States. Glass Fiber Reinforced Polymers (GFRPs) have become a desirable material for structural strengthening and rehabilitation. For the past two decades</w:t>
      </w:r>
      <w:r w:rsidR="002637FF">
        <w:t xml:space="preserve"> c</w:t>
      </w:r>
      <w:r w:rsidRPr="00364732">
        <w:t>orrosion-free and low weight GFRP cost</w:t>
      </w:r>
      <w:r w:rsidR="002637FF">
        <w:t>s</w:t>
      </w:r>
      <w:r w:rsidRPr="00364732">
        <w:t xml:space="preserve"> has also dropped considerably with production advances. In addition, GFRP material does not require additional protective coatings or maintenance. Recently, the team at the University of New Mexico finished an extensive experimental investigation conducted in the time of 2016-2019 examining the potential use of GFRP to retrofit corroded metal pipes. The investigation at UNM showed that slip-on GFRP profile liners can completely retrofit an existing metal culvert and provide a new culvert with significant structural capacity and excellent ductility.</w:t>
      </w:r>
    </w:p>
    <w:p w14:paraId="4296BD81" w14:textId="7D6B8DCF" w:rsidR="00810A23" w:rsidRPr="00364732" w:rsidRDefault="00810A23" w:rsidP="00810A23">
      <w:pPr>
        <w:jc w:val="both"/>
      </w:pPr>
      <w:r w:rsidRPr="00364732">
        <w:t>The goal of this research project is to perform full-scale field implementation and testing of the field retrofit of CMP using GFRP slip liner and provide an implementation guidebook for future application. The technical phase objectives are</w:t>
      </w:r>
      <w:r w:rsidR="00C05F16">
        <w:t xml:space="preserve"> the s</w:t>
      </w:r>
      <w:r w:rsidRPr="00364732">
        <w:t>tructura</w:t>
      </w:r>
      <w:r w:rsidR="00C05F16">
        <w:t>l</w:t>
      </w:r>
      <w:r w:rsidRPr="00364732">
        <w:t xml:space="preserve"> design </w:t>
      </w:r>
      <w:r w:rsidR="00C05F16">
        <w:t xml:space="preserve">of </w:t>
      </w:r>
      <w:r w:rsidRPr="00364732">
        <w:t>a GFRP liner retrofit for a field-corroded metal culvert</w:t>
      </w:r>
      <w:r w:rsidR="00C05F16">
        <w:t>;</w:t>
      </w:r>
      <w:r w:rsidRPr="00364732">
        <w:t xml:space="preserve"> </w:t>
      </w:r>
      <w:r w:rsidR="00C05F16">
        <w:t>the field application of</w:t>
      </w:r>
      <w:r w:rsidRPr="00364732">
        <w:t xml:space="preserve"> a GFRP profile liner to retrofit corroded metal culvert</w:t>
      </w:r>
      <w:r w:rsidR="00C05F16">
        <w:t>; and the r</w:t>
      </w:r>
      <w:r w:rsidRPr="00364732">
        <w:t>ecord</w:t>
      </w:r>
      <w:r w:rsidR="00C05F16">
        <w:t>ing</w:t>
      </w:r>
      <w:r w:rsidRPr="00364732">
        <w:t xml:space="preserve"> </w:t>
      </w:r>
      <w:r w:rsidR="00C05F16">
        <w:t xml:space="preserve">of </w:t>
      </w:r>
      <w:r w:rsidRPr="00364732">
        <w:t>the behavior of the retrofitted CMP GFRP culvert subjected to traffic loads.</w:t>
      </w:r>
    </w:p>
    <w:p w14:paraId="29AE35A3" w14:textId="37E5EDB8" w:rsidR="00207E40" w:rsidRDefault="00207E40" w:rsidP="00207E40">
      <w:pPr>
        <w:spacing w:before="40"/>
        <w:jc w:val="both"/>
      </w:pPr>
      <w:r w:rsidRPr="0036583C">
        <w:rPr>
          <w:highlight w:val="lightGray"/>
        </w:rPr>
        <w:t>[</w:t>
      </w:r>
      <w:r w:rsidR="002A64FE">
        <w:rPr>
          <w:highlight w:val="lightGray"/>
        </w:rPr>
        <w:t>Culvert</w:t>
      </w:r>
      <w:r w:rsidR="001D5D53">
        <w:rPr>
          <w:highlight w:val="lightGray"/>
        </w:rPr>
        <w:t>;</w:t>
      </w:r>
      <w:r w:rsidR="001D5D53" w:rsidRPr="001D5D53">
        <w:rPr>
          <w:highlight w:val="lightGray"/>
        </w:rPr>
        <w:t xml:space="preserve"> </w:t>
      </w:r>
      <w:r w:rsidR="00E57B01" w:rsidRPr="00E57B01">
        <w:rPr>
          <w:highlight w:val="lightGray"/>
        </w:rPr>
        <w:t>Experimental set-up for testing corroded CMP retrofitted with GFRP profile liner under three-point bending</w:t>
      </w:r>
      <w:r w:rsidRPr="0036583C">
        <w:rPr>
          <w:highlight w:val="lightGray"/>
        </w:rPr>
        <w:t>]</w:t>
      </w:r>
    </w:p>
    <w:p w14:paraId="121A0EFE" w14:textId="0799A45F" w:rsidR="00940EEA" w:rsidRDefault="00207E40" w:rsidP="00940EEA">
      <w:pPr>
        <w:spacing w:before="40"/>
        <w:jc w:val="both"/>
      </w:pPr>
      <w:r w:rsidRPr="0036583C">
        <w:rPr>
          <w:highlight w:val="cyan"/>
        </w:rPr>
        <w:t>[</w:t>
      </w:r>
      <w:r w:rsidR="002A64FE">
        <w:rPr>
          <w:highlight w:val="cyan"/>
        </w:rPr>
        <w:t>Culvert</w:t>
      </w:r>
      <w:r w:rsidRPr="00EC2F86">
        <w:rPr>
          <w:highlight w:val="cyan"/>
        </w:rPr>
        <w:t xml:space="preserve">; </w:t>
      </w:r>
      <w:r w:rsidR="002A64FE">
        <w:rPr>
          <w:highlight w:val="cyan"/>
        </w:rPr>
        <w:t>Picture of</w:t>
      </w:r>
      <w:r w:rsidR="00E57B01" w:rsidRPr="00E57B01">
        <w:rPr>
          <w:highlight w:val="cyan"/>
        </w:rPr>
        <w:t xml:space="preserve"> experimental set-up for testing corroded CMP retrofitted with GFRP profile liner under three-point bending</w:t>
      </w:r>
      <w:r w:rsidRPr="00EC2F86">
        <w:rPr>
          <w:highlight w:val="cyan"/>
        </w:rPr>
        <w:t>]</w:t>
      </w:r>
    </w:p>
    <w:p w14:paraId="5413D428" w14:textId="77777777" w:rsidR="00810A23" w:rsidRPr="00364732" w:rsidRDefault="00810A23" w:rsidP="00283ABE">
      <w:pPr>
        <w:pStyle w:val="Heading2"/>
      </w:pPr>
      <w:r w:rsidRPr="00364732">
        <w:t>Combining Virtual Reality and Machine Learning for Enhancing the Resiliency of Transportation Infrastructure in Extreme Events</w:t>
      </w:r>
    </w:p>
    <w:p w14:paraId="17BEE883" w14:textId="77777777" w:rsidR="00810A23" w:rsidRPr="00283ABE" w:rsidRDefault="00810A23" w:rsidP="00810A23">
      <w:pPr>
        <w:rPr>
          <w:b/>
          <w:bCs/>
        </w:rPr>
      </w:pPr>
      <w:r w:rsidRPr="00283ABE">
        <w:rPr>
          <w:b/>
          <w:bCs/>
        </w:rPr>
        <w:t>Dr. Supratik Mukhopadhyay, Dr. Yimin Zhu – Louisiana State University</w:t>
      </w:r>
    </w:p>
    <w:p w14:paraId="11EAA53C" w14:textId="77777777" w:rsidR="00810A23" w:rsidRPr="00364732" w:rsidRDefault="00810A23" w:rsidP="00810A23">
      <w:pPr>
        <w:jc w:val="both"/>
      </w:pPr>
      <w:r w:rsidRPr="00364732">
        <w:t xml:space="preserve">Route choice models are the spine of traffic management systems. High Fidelity models that are based on rapidly evolving contextual conditions that can greatly affect smart, energy efficient transportation. Current route choice models are generic and are calibrated using static contextual data. These models do not consider dynamic contextual conditions such as dynamic travel time, accessibility to nearest freeways, </w:t>
      </w:r>
      <w:r w:rsidRPr="00364732">
        <w:lastRenderedPageBreak/>
        <w:t>traffic incidents, and emergency road closure. Consequently, they only predict at aggregate levels and for a generic set of contextual factors (even when predicting at disaggregate level). There is a clear need to develop route choice models that consider local contexts and are closer to ground reality to allow government agencies to make informed, model-based decisions and policies.</w:t>
      </w:r>
    </w:p>
    <w:p w14:paraId="0F5D3494" w14:textId="48431A0C" w:rsidR="00940EEA" w:rsidRDefault="00810A23" w:rsidP="00283ABE">
      <w:pPr>
        <w:jc w:val="both"/>
      </w:pPr>
      <w:r w:rsidRPr="00364732">
        <w:t xml:space="preserve">The goal of this study is to develop a novel, context-aware framework that combines virtual reality (VR) with causal machine learning to enhance understanding about drivers’ decision-making in relation to route selection and prediction of roadway congestion in extreme events. For this, researchers will develop a robust computations/analytic framework that integrates causal machine learning-based models with VR to improve the predictions of existing models for traffic routing and resource allocation and deployment of resources (sensors and personnel) by considering contextual variables regarding human interaction with highway infrastructure. The proposal brings together a multidisciplinary team that will capture time and context-sensitive traffic data and use it to develop and field-test new context-aware parameterized models for smarter, efficient traffic management. </w:t>
      </w:r>
      <w:r w:rsidRPr="00364732">
        <w:cr/>
      </w:r>
      <w:r w:rsidR="00940EEA" w:rsidRPr="006C11B0">
        <w:rPr>
          <w:highlight w:val="lightGray"/>
        </w:rPr>
        <w:t>[</w:t>
      </w:r>
      <w:r w:rsidR="00D12DAD">
        <w:rPr>
          <w:highlight w:val="lightGray"/>
        </w:rPr>
        <w:t>Simulator; Driving simulator</w:t>
      </w:r>
      <w:r w:rsidR="00940EEA" w:rsidRPr="006C11B0">
        <w:rPr>
          <w:highlight w:val="lightGray"/>
        </w:rPr>
        <w:t>]</w:t>
      </w:r>
    </w:p>
    <w:p w14:paraId="55525E36" w14:textId="514B0E02" w:rsidR="00940EEA" w:rsidRPr="00283ABE" w:rsidRDefault="00940EEA" w:rsidP="00283ABE">
      <w:pPr>
        <w:jc w:val="both"/>
        <w:rPr>
          <w:highlight w:val="cyan"/>
        </w:rPr>
      </w:pPr>
      <w:r w:rsidRPr="002B6A59">
        <w:rPr>
          <w:highlight w:val="cyan"/>
        </w:rPr>
        <w:t>[</w:t>
      </w:r>
      <w:r w:rsidR="00D12DAD">
        <w:rPr>
          <w:highlight w:val="cyan"/>
        </w:rPr>
        <w:t>Simulator</w:t>
      </w:r>
      <w:r w:rsidRPr="002B6A59">
        <w:rPr>
          <w:highlight w:val="cyan"/>
        </w:rPr>
        <w:t>;</w:t>
      </w:r>
      <w:r>
        <w:rPr>
          <w:highlight w:val="cyan"/>
        </w:rPr>
        <w:t xml:space="preserve"> Picture of</w:t>
      </w:r>
      <w:r w:rsidRPr="00E335F1">
        <w:rPr>
          <w:highlight w:val="cyan"/>
        </w:rPr>
        <w:t xml:space="preserve"> </w:t>
      </w:r>
      <w:r w:rsidR="00D12DAD">
        <w:rPr>
          <w:highlight w:val="cyan"/>
        </w:rPr>
        <w:t>driving simulator</w:t>
      </w:r>
      <w:r w:rsidRPr="002B6A59">
        <w:rPr>
          <w:highlight w:val="cyan"/>
        </w:rPr>
        <w:t>]</w:t>
      </w:r>
    </w:p>
    <w:p w14:paraId="1F9DA026" w14:textId="77777777" w:rsidR="00810A23" w:rsidRPr="00364732" w:rsidRDefault="00810A23" w:rsidP="00810A23">
      <w:pPr>
        <w:pStyle w:val="Heading2"/>
      </w:pPr>
      <w:r w:rsidRPr="00364732">
        <w:t>Calculating Pile Downdrag: Experimental and Numerical Investigations</w:t>
      </w:r>
    </w:p>
    <w:p w14:paraId="7D159E28" w14:textId="77777777" w:rsidR="00810A23" w:rsidRPr="00283ABE" w:rsidRDefault="00810A23" w:rsidP="00810A23">
      <w:pPr>
        <w:rPr>
          <w:b/>
          <w:bCs/>
        </w:rPr>
      </w:pPr>
      <w:r w:rsidRPr="00283ABE">
        <w:rPr>
          <w:b/>
          <w:bCs/>
        </w:rPr>
        <w:t>Dr. Hai Lin, Dr. Shengli Chen – Louisiana State University</w:t>
      </w:r>
    </w:p>
    <w:p w14:paraId="41614D65" w14:textId="2D352488" w:rsidR="00810A23" w:rsidRPr="00364732" w:rsidRDefault="00810A23" w:rsidP="00810A23">
      <w:pPr>
        <w:jc w:val="both"/>
      </w:pPr>
      <w:r w:rsidRPr="00364732">
        <w:t xml:space="preserve">Deep foundation axial resistance falls into two categories: Shaft resistance and Tip resistance. The direction of the shaft resistance depends on the relative movement between the deep foundation and the adjacent soil. If the pile moves downward relative to the soil, the positive shaft resistance is developed (i.e., shaft resistance acting upward). Conversely, </w:t>
      </w:r>
      <w:r w:rsidR="00A64A56">
        <w:t>i</w:t>
      </w:r>
      <w:r w:rsidRPr="00364732">
        <w:t xml:space="preserve">f soil flows downward relative to the pile, the negative shaft resistance (drag load) is developed (i.e., shaft resistance acting downward). The drag load is defined as the axial compressive load induced along the length of the pile due to the accumulated negative skin friction. </w:t>
      </w:r>
      <w:r w:rsidR="00A64A56" w:rsidRPr="00364732">
        <w:t>Down drag</w:t>
      </w:r>
      <w:r w:rsidRPr="00364732">
        <w:t xml:space="preserve"> is defined by downward movement of piles resulting from the ground settlement. The neutral plane location is where the transition from negative to positive shear direction occurs. </w:t>
      </w:r>
    </w:p>
    <w:p w14:paraId="4CE2EA4A" w14:textId="248AF529" w:rsidR="00810A23" w:rsidRPr="00364732" w:rsidRDefault="00810A23" w:rsidP="00810A23">
      <w:pPr>
        <w:jc w:val="both"/>
      </w:pPr>
      <w:r w:rsidRPr="00364732">
        <w:t xml:space="preserve">This project aims to explore pile downdrag in consolidating ground using fully instrumented lab-scale pile tests and finite element numerical modeling. To achieve this, the following tasks will be performed: </w:t>
      </w:r>
      <w:r w:rsidR="00A64A56">
        <w:t>Literature review</w:t>
      </w:r>
      <w:r w:rsidRPr="00364732">
        <w:t xml:space="preserve"> related to the calculation of pile downdrag</w:t>
      </w:r>
      <w:r w:rsidR="00A64A56">
        <w:t>;</w:t>
      </w:r>
      <w:r w:rsidRPr="00364732">
        <w:t xml:space="preserve"> Analy</w:t>
      </w:r>
      <w:r w:rsidR="00A64A56">
        <w:t>sis of</w:t>
      </w:r>
      <w:r w:rsidRPr="00364732">
        <w:t xml:space="preserve"> force-displacement relationships at the soil-pile interface using the interface direct shear tests</w:t>
      </w:r>
      <w:r w:rsidR="00A64A56">
        <w:t xml:space="preserve">; </w:t>
      </w:r>
      <w:r w:rsidRPr="00364732">
        <w:t>Investigat</w:t>
      </w:r>
      <w:r w:rsidR="00A64A56">
        <w:t>ion of</w:t>
      </w:r>
      <w:r w:rsidRPr="00364732">
        <w:t xml:space="preserve"> the drag load and downdrag along the pile length using fully instrumented lab-scale tests with advanced sensors</w:t>
      </w:r>
      <w:r w:rsidR="00A64A56">
        <w:t>; Analysis of</w:t>
      </w:r>
      <w:r w:rsidRPr="00364732">
        <w:t xml:space="preserve"> the results and compar</w:t>
      </w:r>
      <w:r w:rsidR="00A64A56">
        <w:t>ison</w:t>
      </w:r>
      <w:r w:rsidRPr="00364732">
        <w:t xml:space="preserve"> with the available design methods of downdrag</w:t>
      </w:r>
      <w:r w:rsidR="00A64A56">
        <w:t>; and</w:t>
      </w:r>
      <w:r w:rsidRPr="00364732">
        <w:t xml:space="preserve"> </w:t>
      </w:r>
      <w:r w:rsidR="00A64A56">
        <w:t>d</w:t>
      </w:r>
      <w:r w:rsidRPr="00364732">
        <w:t>evelop</w:t>
      </w:r>
      <w:r w:rsidR="00A64A56">
        <w:t>ment of</w:t>
      </w:r>
      <w:r w:rsidRPr="00364732">
        <w:t xml:space="preserve"> a numerical modeling tool and parametric analysis to accurately predict pile downdrag and drag load.</w:t>
      </w:r>
    </w:p>
    <w:p w14:paraId="01E160B5" w14:textId="643D0AAB" w:rsidR="00207E40" w:rsidRPr="009278CA" w:rsidRDefault="00207E40" w:rsidP="009278CA">
      <w:pPr>
        <w:jc w:val="both"/>
        <w:rPr>
          <w:highlight w:val="lightGray"/>
        </w:rPr>
      </w:pPr>
      <w:r w:rsidRPr="003625D9">
        <w:rPr>
          <w:highlight w:val="lightGray"/>
        </w:rPr>
        <w:t>[</w:t>
      </w:r>
      <w:r w:rsidR="00D93495">
        <w:rPr>
          <w:highlight w:val="lightGray"/>
        </w:rPr>
        <w:t>Pile</w:t>
      </w:r>
      <w:r w:rsidR="0059513E">
        <w:rPr>
          <w:highlight w:val="lightGray"/>
        </w:rPr>
        <w:t xml:space="preserve">; </w:t>
      </w:r>
      <w:r w:rsidR="00D93495">
        <w:rPr>
          <w:highlight w:val="lightGray"/>
        </w:rPr>
        <w:t>Finite element meshing for pile downdrag laboratory test</w:t>
      </w:r>
      <w:r w:rsidRPr="003625D9">
        <w:rPr>
          <w:highlight w:val="lightGray"/>
        </w:rPr>
        <w:t>]</w:t>
      </w:r>
    </w:p>
    <w:p w14:paraId="5DCB0617" w14:textId="45F2BC3D" w:rsidR="00207E40" w:rsidRPr="005127DF" w:rsidRDefault="00207E40" w:rsidP="005127DF">
      <w:pPr>
        <w:jc w:val="both"/>
      </w:pPr>
      <w:r w:rsidRPr="00C4257E">
        <w:rPr>
          <w:highlight w:val="cyan"/>
        </w:rPr>
        <w:t>[</w:t>
      </w:r>
      <w:r w:rsidR="00D93495">
        <w:rPr>
          <w:highlight w:val="cyan"/>
        </w:rPr>
        <w:t>Pile</w:t>
      </w:r>
      <w:r w:rsidRPr="00C4257E">
        <w:rPr>
          <w:highlight w:val="cyan"/>
        </w:rPr>
        <w:t xml:space="preserve">; </w:t>
      </w:r>
      <w:r w:rsidR="0002302B" w:rsidRPr="0002302B">
        <w:rPr>
          <w:highlight w:val="cyan"/>
        </w:rPr>
        <w:t xml:space="preserve">Picture of </w:t>
      </w:r>
      <w:r w:rsidR="00D93495" w:rsidRPr="00D93495">
        <w:rPr>
          <w:highlight w:val="cyan"/>
        </w:rPr>
        <w:t>finite element meshing for pile downdrag laboratory test</w:t>
      </w:r>
      <w:r w:rsidRPr="00A2564D">
        <w:rPr>
          <w:highlight w:val="cyan"/>
        </w:rPr>
        <w:t>]</w:t>
      </w:r>
    </w:p>
    <w:p w14:paraId="206A4A44" w14:textId="77777777" w:rsidR="00810A23" w:rsidRPr="00364732" w:rsidRDefault="00810A23" w:rsidP="00810A23">
      <w:pPr>
        <w:pStyle w:val="Heading2"/>
      </w:pPr>
      <w:r w:rsidRPr="00364732">
        <w:t>Compaction Multimeter</w:t>
      </w:r>
    </w:p>
    <w:p w14:paraId="28AFCB33" w14:textId="77777777" w:rsidR="00810A23" w:rsidRPr="00364732" w:rsidRDefault="00810A23" w:rsidP="00810A23">
      <w:r w:rsidRPr="00364732">
        <w:t>Dr. Douglas D. Cortes – New Mexico State University</w:t>
      </w:r>
    </w:p>
    <w:p w14:paraId="2BE6D3AB" w14:textId="45FB3B8C" w:rsidR="00810A23" w:rsidRDefault="00810A23" w:rsidP="000E3AFB">
      <w:pPr>
        <w:jc w:val="both"/>
      </w:pPr>
      <w:r w:rsidRPr="00364732">
        <w:t xml:space="preserve">The successful implementation of a non-nuclear, in-situ, mechanical performance evaluation device requires satisfying the information needs in a systemwide context. The device must provide reliable density and moisture content measurements to fit within the fixed construction control regulatory </w:t>
      </w:r>
      <w:r w:rsidRPr="00364732">
        <w:lastRenderedPageBreak/>
        <w:t xml:space="preserve">framework. Non-nuclear devices that measure density and moisture content efficiently and portably like an NDG will </w:t>
      </w:r>
      <w:r w:rsidR="000E3AFB">
        <w:t>encounter</w:t>
      </w:r>
      <w:r w:rsidRPr="00364732">
        <w:t xml:space="preserve"> doubt but would likely replace the NDG. However, limiting such devices to the determination of these two parameters will not advance the state of the practice in the in-situ mechanical characterization of compacted aggregates. Thus, developing transitional devices that measure density, moisture content, strength, and stiffness is vital. Providing side-by-side measurements of all properties, such a device could adapt to current construction specifications without maintenance. Inspectors and contractors would have access to real-time density and moisture content data in the field, so that they still use the pass-fail criteria with which they are familiar, and strength and stiffness data can also be recorded and made available to engineers and designers. Over time, the compiled data set could be used to develop adjustments to the regulatory framework, effectively eliminating density and moisture content evaluation criteria for mechanical performance standards. The research team hypothesizes a prototype compaction multimeter device can be made by combining feasible compatible sensors and technologies. Furthermore, the introduction of redundancy in the measurement (i.e., multiple sensors measuring one physical parameter) can greatly boost the accuracy of the device.</w:t>
      </w:r>
      <w:r w:rsidR="000E3AFB">
        <w:t xml:space="preserve"> </w:t>
      </w:r>
      <w:r w:rsidRPr="00364732">
        <w:t>This study aims to develop a compaction multimeter prototype. This device would be capable of directly measuring the density, water content, strength, and stiffness of a compacted soil, and require minimal material specific calibration.</w:t>
      </w:r>
      <w:r w:rsidRPr="001016B4">
        <w:t xml:space="preserve"> </w:t>
      </w:r>
      <w:r w:rsidRPr="001016B4">
        <w:cr/>
      </w:r>
    </w:p>
    <w:p w14:paraId="61A078EE" w14:textId="242EC98B" w:rsidR="00207E40" w:rsidRPr="00824838" w:rsidRDefault="00207E40" w:rsidP="009E18F8">
      <w:pPr>
        <w:jc w:val="both"/>
        <w:rPr>
          <w:highlight w:val="lightGray"/>
        </w:rPr>
      </w:pPr>
      <w:r w:rsidRPr="003625D9">
        <w:rPr>
          <w:highlight w:val="lightGray"/>
        </w:rPr>
        <w:t>[</w:t>
      </w:r>
      <w:r w:rsidR="009E18F8">
        <w:rPr>
          <w:highlight w:val="lightGray"/>
        </w:rPr>
        <w:t>Compaction</w:t>
      </w:r>
      <w:r>
        <w:rPr>
          <w:highlight w:val="lightGray"/>
        </w:rPr>
        <w:t xml:space="preserve">; </w:t>
      </w:r>
      <w:r w:rsidR="009E18F8" w:rsidRPr="009E18F8">
        <w:rPr>
          <w:highlight w:val="lightGray"/>
        </w:rPr>
        <w:t>Heat flow and physical properties probe (HP3).</w:t>
      </w:r>
      <w:r w:rsidRPr="00DB26E9">
        <w:rPr>
          <w:highlight w:val="lightGray"/>
        </w:rPr>
        <w:t>]</w:t>
      </w:r>
    </w:p>
    <w:p w14:paraId="644C2A03" w14:textId="31A3F903" w:rsidR="00207E40" w:rsidRPr="0024253A" w:rsidRDefault="00207E40" w:rsidP="005A0CB5">
      <w:pPr>
        <w:jc w:val="both"/>
        <w:rPr>
          <w:highlight w:val="cyan"/>
        </w:rPr>
      </w:pPr>
      <w:r w:rsidRPr="0051712C">
        <w:rPr>
          <w:highlight w:val="cyan"/>
        </w:rPr>
        <w:t>[</w:t>
      </w:r>
      <w:r w:rsidR="009E18F8">
        <w:rPr>
          <w:highlight w:val="cyan"/>
        </w:rPr>
        <w:t>Compaction</w:t>
      </w:r>
      <w:r w:rsidRPr="00DB26E9">
        <w:rPr>
          <w:highlight w:val="cyan"/>
        </w:rPr>
        <w:t xml:space="preserve">; </w:t>
      </w:r>
      <w:r w:rsidR="009E18F8" w:rsidRPr="009E18F8">
        <w:rPr>
          <w:highlight w:val="cyan"/>
        </w:rPr>
        <w:t>Heat flow and physical properties probe (HP3).</w:t>
      </w:r>
      <w:r w:rsidRPr="0051712C">
        <w:rPr>
          <w:highlight w:val="cyan"/>
        </w:rPr>
        <w:t>]</w:t>
      </w:r>
    </w:p>
    <w:p w14:paraId="553152DC" w14:textId="7D505D41" w:rsidR="004E3026" w:rsidRDefault="004E3026" w:rsidP="00A75620">
      <w:pPr>
        <w:jc w:val="both"/>
      </w:pPr>
    </w:p>
    <w:p w14:paraId="0F167B94" w14:textId="6C8FA512" w:rsidR="00856362" w:rsidRDefault="00856362" w:rsidP="00A75620">
      <w:pPr>
        <w:jc w:val="both"/>
      </w:pPr>
    </w:p>
    <w:p w14:paraId="5DBC883E" w14:textId="24C39129" w:rsidR="00856362" w:rsidRDefault="00856362" w:rsidP="00A75620">
      <w:pPr>
        <w:jc w:val="both"/>
      </w:pPr>
    </w:p>
    <w:p w14:paraId="7DA4952D" w14:textId="2DFBE3E6" w:rsidR="00856362" w:rsidRDefault="00856362" w:rsidP="00A75620">
      <w:pPr>
        <w:jc w:val="both"/>
      </w:pPr>
    </w:p>
    <w:p w14:paraId="3362AE78" w14:textId="6BCC091C" w:rsidR="00856362" w:rsidRDefault="00856362" w:rsidP="00A75620">
      <w:pPr>
        <w:jc w:val="both"/>
      </w:pPr>
    </w:p>
    <w:p w14:paraId="0D865702" w14:textId="75C4A77D" w:rsidR="00856362" w:rsidRDefault="00856362" w:rsidP="00A75620">
      <w:pPr>
        <w:jc w:val="both"/>
      </w:pPr>
    </w:p>
    <w:p w14:paraId="145A565B" w14:textId="0054F65A" w:rsidR="00856362" w:rsidRDefault="00856362" w:rsidP="00A75620">
      <w:pPr>
        <w:jc w:val="both"/>
      </w:pPr>
    </w:p>
    <w:p w14:paraId="567B89AD" w14:textId="156488DA" w:rsidR="00707ABD" w:rsidRDefault="00707ABD" w:rsidP="00A75620">
      <w:pPr>
        <w:jc w:val="both"/>
      </w:pPr>
    </w:p>
    <w:p w14:paraId="4CE2BE81" w14:textId="0C2C4C40" w:rsidR="00843EC0" w:rsidRDefault="00843EC0" w:rsidP="00A75620">
      <w:pPr>
        <w:jc w:val="both"/>
      </w:pPr>
    </w:p>
    <w:p w14:paraId="1A75EFCB" w14:textId="397D0F98" w:rsidR="005127DF" w:rsidRDefault="005127DF" w:rsidP="00A75620">
      <w:pPr>
        <w:jc w:val="both"/>
      </w:pPr>
    </w:p>
    <w:p w14:paraId="0DCC13B0" w14:textId="691BF5C4" w:rsidR="005127DF" w:rsidRDefault="005127DF" w:rsidP="00A75620">
      <w:pPr>
        <w:jc w:val="both"/>
      </w:pPr>
    </w:p>
    <w:p w14:paraId="70B04E32" w14:textId="77777777" w:rsidR="005127DF" w:rsidRDefault="005127DF" w:rsidP="00A75620">
      <w:pPr>
        <w:jc w:val="both"/>
      </w:pPr>
    </w:p>
    <w:p w14:paraId="42E86FD7" w14:textId="6A1756DB" w:rsidR="00843EC0" w:rsidRDefault="00843EC0" w:rsidP="00A75620">
      <w:pPr>
        <w:jc w:val="both"/>
      </w:pPr>
    </w:p>
    <w:p w14:paraId="1C6C01E7" w14:textId="77777777" w:rsidR="00843EC0" w:rsidRDefault="00843EC0" w:rsidP="00A75620">
      <w:pPr>
        <w:jc w:val="both"/>
      </w:pPr>
    </w:p>
    <w:p w14:paraId="019DDADB" w14:textId="790ABF1B" w:rsidR="004B160E" w:rsidRPr="00A13066" w:rsidRDefault="004B160E" w:rsidP="00133197">
      <w:pPr>
        <w:pStyle w:val="Heading1"/>
      </w:pPr>
      <w:r w:rsidRPr="00A13066">
        <w:lastRenderedPageBreak/>
        <w:t>Technology Transfer Activities</w:t>
      </w:r>
    </w:p>
    <w:p w14:paraId="37BF90C8" w14:textId="0628F6F5" w:rsidR="00E96130" w:rsidRDefault="00E96130" w:rsidP="00E96130">
      <w:pPr>
        <w:jc w:val="both"/>
      </w:pPr>
      <w:r>
        <w:t xml:space="preserve">Tran-SET </w:t>
      </w:r>
      <w:r w:rsidR="00544A9F">
        <w:t xml:space="preserve">has two </w:t>
      </w:r>
      <w:r w:rsidR="002B53A9">
        <w:t>objectives that guide its</w:t>
      </w:r>
      <w:r w:rsidR="00544A9F">
        <w:t xml:space="preserve"> technology transfer (T2)</w:t>
      </w:r>
      <w:r w:rsidR="002B53A9">
        <w:t xml:space="preserve"> activities</w:t>
      </w:r>
      <w:r w:rsidR="00544A9F">
        <w:t>: to ensure that scientific and technological developments are: (1) accessible, disseminated, and transferred to a wide range of users including state agencies, universities, and industries and (2) have long-term research value and significant impact to th</w:t>
      </w:r>
      <w:r w:rsidR="006442E4">
        <w:t>e transportation industry.</w:t>
      </w:r>
    </w:p>
    <w:p w14:paraId="40D71708" w14:textId="13B3D29B" w:rsidR="00544A9F" w:rsidRPr="006442E4" w:rsidRDefault="00544A9F" w:rsidP="00E96130">
      <w:pPr>
        <w:jc w:val="both"/>
      </w:pPr>
      <w:r>
        <w:t>Please see below for a showcase of select, T2 activities sponsored by or involving Tran-SET.</w:t>
      </w:r>
      <w:r w:rsidR="006442E4">
        <w:t xml:space="preserve"> Please stay up-to-date with our activities by following us on </w:t>
      </w:r>
      <w:hyperlink r:id="rId14" w:history="1">
        <w:r w:rsidR="00E9511A" w:rsidRPr="00E9511A">
          <w:rPr>
            <w:rStyle w:val="Hyperlink"/>
          </w:rPr>
          <w:t>LinkedIn</w:t>
        </w:r>
      </w:hyperlink>
      <w:r w:rsidR="00E9511A">
        <w:t xml:space="preserve"> and </w:t>
      </w:r>
      <w:hyperlink r:id="rId15" w:history="1">
        <w:r w:rsidR="00E9511A" w:rsidRPr="00E9511A">
          <w:rPr>
            <w:rStyle w:val="Hyperlink"/>
          </w:rPr>
          <w:t>Twitter</w:t>
        </w:r>
      </w:hyperlink>
      <w:r w:rsidR="006442E4" w:rsidRPr="006442E4">
        <w:t xml:space="preserve">, visiting our </w:t>
      </w:r>
      <w:hyperlink r:id="rId16" w:history="1">
        <w:r w:rsidR="00E9511A" w:rsidRPr="00E9511A">
          <w:rPr>
            <w:rStyle w:val="Hyperlink"/>
          </w:rPr>
          <w:t>website</w:t>
        </w:r>
      </w:hyperlink>
      <w:r w:rsidR="00E9511A">
        <w:t xml:space="preserve">, </w:t>
      </w:r>
      <w:r w:rsidR="006442E4" w:rsidRPr="006442E4">
        <w:t xml:space="preserve">and </w:t>
      </w:r>
      <w:hyperlink r:id="rId17" w:history="1">
        <w:r w:rsidR="00E9511A" w:rsidRPr="00E9511A">
          <w:rPr>
            <w:rStyle w:val="Hyperlink"/>
          </w:rPr>
          <w:t>subscribing to our mailing list</w:t>
        </w:r>
      </w:hyperlink>
      <w:r w:rsidR="00E9511A">
        <w:t>!</w:t>
      </w:r>
    </w:p>
    <w:p w14:paraId="7B90B66C" w14:textId="0B70C469" w:rsidR="00280895" w:rsidRDefault="00280895" w:rsidP="00133197">
      <w:pPr>
        <w:pStyle w:val="Heading2"/>
      </w:pPr>
      <w:r w:rsidRPr="0060659D">
        <w:t>202</w:t>
      </w:r>
      <w:r w:rsidR="009322B4" w:rsidRPr="0060659D">
        <w:t>1</w:t>
      </w:r>
      <w:r w:rsidRPr="0060659D">
        <w:t xml:space="preserve"> Tran-SET Conferenc</w:t>
      </w:r>
      <w:r w:rsidR="0060659D">
        <w:t>e</w:t>
      </w:r>
    </w:p>
    <w:p w14:paraId="6B1127A2" w14:textId="716AEACF" w:rsidR="00280895" w:rsidRDefault="0060659D" w:rsidP="007F7673">
      <w:pPr>
        <w:autoSpaceDE w:val="0"/>
        <w:autoSpaceDN w:val="0"/>
        <w:adjustRightInd w:val="0"/>
        <w:spacing w:after="0" w:line="240" w:lineRule="auto"/>
        <w:jc w:val="both"/>
      </w:pPr>
      <w:r>
        <w:t>The</w:t>
      </w:r>
      <w:r w:rsidRPr="00DB1F30">
        <w:t xml:space="preserve"> 202</w:t>
      </w:r>
      <w:r>
        <w:t>1</w:t>
      </w:r>
      <w:r w:rsidRPr="00DB1F30">
        <w:t xml:space="preserve"> Tran-SET Conference </w:t>
      </w:r>
      <w:r>
        <w:t>will</w:t>
      </w:r>
      <w:r w:rsidRPr="00DB1F30">
        <w:t xml:space="preserve"> </w:t>
      </w:r>
      <w:r w:rsidRPr="0060659D">
        <w:t xml:space="preserve">be held in Jonesboro, Arkansas tentatively </w:t>
      </w:r>
      <w:r w:rsidR="005127DF">
        <w:t>on</w:t>
      </w:r>
      <w:r w:rsidRPr="0060659D">
        <w:t xml:space="preserve"> June 3-4, 2021.</w:t>
      </w:r>
      <w:r w:rsidRPr="00DB1F30">
        <w:t xml:space="preserve"> </w:t>
      </w:r>
      <w:r w:rsidR="00F47C3C" w:rsidRPr="00DB1F30">
        <w:t xml:space="preserve">The </w:t>
      </w:r>
      <w:r w:rsidR="005127DF">
        <w:t>c</w:t>
      </w:r>
      <w:r w:rsidR="00F47C3C" w:rsidRPr="00DB1F30">
        <w:t xml:space="preserve">onference is co-sponsored by </w:t>
      </w:r>
      <w:r w:rsidR="00FF4F5C">
        <w:t>Judd Hill Foundation</w:t>
      </w:r>
      <w:r w:rsidR="00F47C3C" w:rsidRPr="00DB1F30">
        <w:t xml:space="preserve"> and hosted by </w:t>
      </w:r>
      <w:r w:rsidR="00F47C3C">
        <w:t>Arkansas State University</w:t>
      </w:r>
      <w:r w:rsidR="00F47C3C" w:rsidRPr="00DB1F30">
        <w:t xml:space="preserve">. </w:t>
      </w:r>
      <w:r w:rsidR="005127DF">
        <w:t xml:space="preserve">The start date of the call for papers for the conference was December 7, 2020 and the due date for the draft papers was February 5, 2021. A total of 42 papers were submitted for this year’s conference. </w:t>
      </w:r>
      <w:r w:rsidR="005127DF" w:rsidRPr="00DB1F30">
        <w:t xml:space="preserve">The </w:t>
      </w:r>
      <w:r w:rsidR="005127DF">
        <w:t>c</w:t>
      </w:r>
      <w:r w:rsidR="005127DF" w:rsidRPr="00DB1F30">
        <w:t xml:space="preserve">onference is a great opportunity to learn how Tran-SET sponsored research is solving regional transportation needs and to network, collaborate, and engage with professionals in a wide-range of transportation fields. For more information, please visit the </w:t>
      </w:r>
      <w:r w:rsidR="005127DF">
        <w:t>c</w:t>
      </w:r>
      <w:r w:rsidR="005127DF" w:rsidRPr="00DB1F30">
        <w:t xml:space="preserve">onference </w:t>
      </w:r>
      <w:hyperlink r:id="rId18" w:history="1">
        <w:r w:rsidR="005127DF" w:rsidRPr="00DB1F30">
          <w:rPr>
            <w:rStyle w:val="Hyperlink"/>
          </w:rPr>
          <w:t>website</w:t>
        </w:r>
      </w:hyperlink>
      <w:r w:rsidR="005127DF" w:rsidRPr="00DB1F30">
        <w:t>.</w:t>
      </w:r>
      <w:r w:rsidR="007F7673">
        <w:t xml:space="preserve"> </w:t>
      </w:r>
      <w:r w:rsidR="00280895">
        <w:t xml:space="preserve">Accepted papers will be published by </w:t>
      </w:r>
      <w:r w:rsidR="007F7673">
        <w:t xml:space="preserve">the </w:t>
      </w:r>
      <w:r w:rsidR="00280895">
        <w:t xml:space="preserve">ASCE. </w:t>
      </w:r>
      <w:r>
        <w:t xml:space="preserve">For any </w:t>
      </w:r>
      <w:r w:rsidR="007F7673">
        <w:t>questions,</w:t>
      </w:r>
      <w:r>
        <w:t xml:space="preserve"> please</w:t>
      </w:r>
      <w:r w:rsidR="00280895">
        <w:t xml:space="preserve"> contact </w:t>
      </w:r>
      <w:r>
        <w:rPr>
          <w:rFonts w:ascii="Arial" w:hAnsi="Arial" w:cs="Arial"/>
          <w:color w:val="444444"/>
          <w:sz w:val="23"/>
          <w:szCs w:val="23"/>
          <w:shd w:val="clear" w:color="auto" w:fill="FFFFFF"/>
        </w:rPr>
        <w:t> </w:t>
      </w:r>
      <w:hyperlink r:id="rId19" w:history="1">
        <w:r w:rsidRPr="0060659D">
          <w:rPr>
            <w:rStyle w:val="Hyperlink"/>
          </w:rPr>
          <w:t>transet2021@astate.edu</w:t>
        </w:r>
      </w:hyperlink>
      <w:r w:rsidR="00280895">
        <w:t xml:space="preserve">. </w:t>
      </w:r>
    </w:p>
    <w:p w14:paraId="5B797E83" w14:textId="77777777" w:rsidR="007F7673" w:rsidRDefault="007F7673" w:rsidP="007F7673">
      <w:pPr>
        <w:autoSpaceDE w:val="0"/>
        <w:autoSpaceDN w:val="0"/>
        <w:adjustRightInd w:val="0"/>
        <w:spacing w:after="0" w:line="240" w:lineRule="auto"/>
        <w:jc w:val="both"/>
      </w:pPr>
    </w:p>
    <w:p w14:paraId="0BEF5302" w14:textId="3CDF69E1" w:rsidR="00C90484" w:rsidRPr="00824838" w:rsidRDefault="00C90484" w:rsidP="00C90484">
      <w:pPr>
        <w:jc w:val="both"/>
        <w:rPr>
          <w:highlight w:val="lightGray"/>
        </w:rPr>
      </w:pPr>
      <w:r w:rsidRPr="003625D9">
        <w:rPr>
          <w:highlight w:val="lightGray"/>
        </w:rPr>
        <w:t>[</w:t>
      </w:r>
      <w:r w:rsidR="007F5DC7">
        <w:rPr>
          <w:highlight w:val="lightGray"/>
        </w:rPr>
        <w:t>Conference</w:t>
      </w:r>
      <w:r>
        <w:rPr>
          <w:highlight w:val="lightGray"/>
        </w:rPr>
        <w:t xml:space="preserve">; </w:t>
      </w:r>
      <w:r w:rsidR="007F5DC7">
        <w:rPr>
          <w:highlight w:val="lightGray"/>
        </w:rPr>
        <w:t>Arkansas State University</w:t>
      </w:r>
      <w:r w:rsidRPr="00DB26E9">
        <w:rPr>
          <w:highlight w:val="lightGray"/>
        </w:rPr>
        <w:t>]</w:t>
      </w:r>
    </w:p>
    <w:p w14:paraId="518AF684" w14:textId="1F39D477" w:rsidR="0060659D" w:rsidRPr="00182A4E" w:rsidRDefault="00C90484" w:rsidP="00182A4E">
      <w:pPr>
        <w:jc w:val="both"/>
        <w:rPr>
          <w:highlight w:val="cyan"/>
        </w:rPr>
      </w:pPr>
      <w:r w:rsidRPr="0051712C">
        <w:rPr>
          <w:highlight w:val="cyan"/>
        </w:rPr>
        <w:t>[</w:t>
      </w:r>
      <w:r w:rsidR="007F5DC7">
        <w:rPr>
          <w:highlight w:val="cyan"/>
        </w:rPr>
        <w:t>Conference</w:t>
      </w:r>
      <w:r w:rsidRPr="00DB26E9">
        <w:rPr>
          <w:highlight w:val="cyan"/>
        </w:rPr>
        <w:t xml:space="preserve">; </w:t>
      </w:r>
      <w:r w:rsidR="007F5DC7">
        <w:rPr>
          <w:highlight w:val="cyan"/>
        </w:rPr>
        <w:t>Logo of Arkansas State University</w:t>
      </w:r>
      <w:r w:rsidRPr="0051712C">
        <w:rPr>
          <w:highlight w:val="cyan"/>
        </w:rPr>
        <w:t>]</w:t>
      </w:r>
    </w:p>
    <w:p w14:paraId="6E4620D3" w14:textId="6F024DF2" w:rsidR="00A00496" w:rsidRPr="00A13066" w:rsidRDefault="00A00496" w:rsidP="00A00496">
      <w:pPr>
        <w:pStyle w:val="Heading2"/>
      </w:pPr>
      <w:r>
        <w:t>Transportation Research Board Annual Meeting</w:t>
      </w:r>
    </w:p>
    <w:p w14:paraId="13663F88" w14:textId="2196A85C" w:rsidR="00A00496" w:rsidRDefault="00A00496" w:rsidP="00A00496">
      <w:pPr>
        <w:jc w:val="both"/>
      </w:pPr>
      <w:r>
        <w:t xml:space="preserve">Tran-SET had a strong presence at the 2021 TRB Annual Meeting </w:t>
      </w:r>
      <w:r w:rsidR="00401B39">
        <w:t xml:space="preserve">which was </w:t>
      </w:r>
      <w:r>
        <w:t>held virtually</w:t>
      </w:r>
      <w:r w:rsidR="00182A4E">
        <w:t xml:space="preserve"> in</w:t>
      </w:r>
      <w:r>
        <w:t xml:space="preserve"> Jan</w:t>
      </w:r>
      <w:r w:rsidR="00182A4E">
        <w:t>.</w:t>
      </w:r>
      <w:r>
        <w:t xml:space="preserve"> 2021. </w:t>
      </w:r>
      <w:r w:rsidR="00182A4E">
        <w:t>About 8</w:t>
      </w:r>
      <w:r>
        <w:t xml:space="preserve"> Tran-SET-related lectern presentations and </w:t>
      </w:r>
      <w:r w:rsidR="00182A4E">
        <w:t>9</w:t>
      </w:r>
      <w:r>
        <w:t xml:space="preserve"> poster presentations were conducted, and more than </w:t>
      </w:r>
      <w:r w:rsidR="00182A4E">
        <w:t>35</w:t>
      </w:r>
      <w:r>
        <w:t xml:space="preserve"> Tran-SET-related researchers and students attended. The TRB Annual Meeting is one of the largest transportation research conferences in the world, covering all transportation modes and addressing topics of interest to policy makers, administrators, practitioners, researchers, governments, industry, and academic institutions. More than </w:t>
      </w:r>
      <w:r w:rsidRPr="00182A4E">
        <w:t>13,000</w:t>
      </w:r>
      <w:r>
        <w:t xml:space="preserve"> transportation professionals were in attendance. </w:t>
      </w:r>
    </w:p>
    <w:p w14:paraId="017CB8DF" w14:textId="033E30E9" w:rsidR="00EC5399" w:rsidRPr="00824838" w:rsidRDefault="00EC5399" w:rsidP="00EC5399">
      <w:pPr>
        <w:jc w:val="both"/>
        <w:rPr>
          <w:highlight w:val="lightGray"/>
        </w:rPr>
      </w:pPr>
      <w:r w:rsidRPr="003625D9">
        <w:rPr>
          <w:highlight w:val="lightGray"/>
        </w:rPr>
        <w:t>[</w:t>
      </w:r>
      <w:r>
        <w:rPr>
          <w:highlight w:val="lightGray"/>
        </w:rPr>
        <w:t>TRB; 2021 TRB Annual Meeting Logo</w:t>
      </w:r>
      <w:r w:rsidRPr="00DB26E9">
        <w:rPr>
          <w:highlight w:val="lightGray"/>
        </w:rPr>
        <w:t>]</w:t>
      </w:r>
    </w:p>
    <w:p w14:paraId="38CB6749" w14:textId="0023356A" w:rsidR="00A00496" w:rsidRPr="00831BF3" w:rsidRDefault="00EC5399" w:rsidP="00831BF3">
      <w:pPr>
        <w:jc w:val="both"/>
        <w:rPr>
          <w:highlight w:val="cyan"/>
        </w:rPr>
      </w:pPr>
      <w:r w:rsidRPr="0051712C">
        <w:rPr>
          <w:highlight w:val="cyan"/>
        </w:rPr>
        <w:t>[</w:t>
      </w:r>
      <w:r w:rsidR="00FF5E43">
        <w:rPr>
          <w:highlight w:val="cyan"/>
        </w:rPr>
        <w:t>TRB</w:t>
      </w:r>
      <w:r w:rsidRPr="00DB26E9">
        <w:rPr>
          <w:highlight w:val="cyan"/>
        </w:rPr>
        <w:t xml:space="preserve">; </w:t>
      </w:r>
      <w:r>
        <w:rPr>
          <w:highlight w:val="cyan"/>
        </w:rPr>
        <w:t>Logo of 2021 TRB Annual Meeting</w:t>
      </w:r>
      <w:r w:rsidRPr="0051712C">
        <w:rPr>
          <w:highlight w:val="cyan"/>
        </w:rPr>
        <w:t>]</w:t>
      </w:r>
    </w:p>
    <w:p w14:paraId="70BB730C" w14:textId="1129EC91" w:rsidR="008F0F9D" w:rsidRPr="00A13066" w:rsidRDefault="00280895" w:rsidP="00133197">
      <w:pPr>
        <w:pStyle w:val="Heading2"/>
      </w:pPr>
      <w:r w:rsidRPr="00A13066">
        <w:t>Joint Tran-SET Webinar Series</w:t>
      </w:r>
    </w:p>
    <w:p w14:paraId="5CC4380F" w14:textId="116ED61A" w:rsidR="00483060" w:rsidRDefault="00483060" w:rsidP="00483060">
      <w:pPr>
        <w:jc w:val="both"/>
      </w:pPr>
      <w:r>
        <w:t xml:space="preserve">Our </w:t>
      </w:r>
      <w:r w:rsidR="00A6037E">
        <w:t>latest</w:t>
      </w:r>
      <w:r>
        <w:t xml:space="preserve"> webinar in the Joint Tran-SET Webinar Series, </w:t>
      </w:r>
      <w:r w:rsidR="00A6037E" w:rsidRPr="00831BF3">
        <w:rPr>
          <w:i/>
          <w:iCs/>
        </w:rPr>
        <w:t>“Advances in the Ultra-High Performance Concrete (UHPC)”</w:t>
      </w:r>
      <w:r>
        <w:t xml:space="preserve"> </w:t>
      </w:r>
      <w:r w:rsidR="00A6037E">
        <w:t>was</w:t>
      </w:r>
      <w:r>
        <w:t xml:space="preserve"> held on </w:t>
      </w:r>
      <w:r w:rsidR="00A6037E">
        <w:t>March</w:t>
      </w:r>
      <w:r>
        <w:t xml:space="preserve"> </w:t>
      </w:r>
      <w:r w:rsidR="00A6037E">
        <w:t>9</w:t>
      </w:r>
      <w:r>
        <w:t>, 202</w:t>
      </w:r>
      <w:r w:rsidR="00A6037E">
        <w:t>1</w:t>
      </w:r>
      <w:r>
        <w:t xml:space="preserve">. In this webinar, Dr. </w:t>
      </w:r>
      <w:r w:rsidR="00A6037E">
        <w:t>Kyle Riding</w:t>
      </w:r>
      <w:r>
        <w:t xml:space="preserve"> (University of </w:t>
      </w:r>
      <w:r w:rsidR="00A6037E">
        <w:t>Florida</w:t>
      </w:r>
      <w:r>
        <w:t>)  discuss</w:t>
      </w:r>
      <w:r w:rsidR="00FD5551">
        <w:t>ed</w:t>
      </w:r>
      <w:r>
        <w:t xml:space="preserve"> the </w:t>
      </w:r>
      <w:r w:rsidR="00A6037E">
        <w:t>“</w:t>
      </w:r>
      <w:r w:rsidR="00A6037E" w:rsidRPr="00A6037E">
        <w:t>Ultra-High Performance Concrete Quality Control Testing</w:t>
      </w:r>
      <w:r w:rsidR="00A6037E">
        <w:t>”</w:t>
      </w:r>
      <w:r>
        <w:t xml:space="preserve">; </w:t>
      </w:r>
      <w:r w:rsidR="00A6037E">
        <w:t xml:space="preserve">Dr. Royce Floyd </w:t>
      </w:r>
      <w:r>
        <w:t>(</w:t>
      </w:r>
      <w:r w:rsidR="00A6037E">
        <w:t>University of Oklahoma</w:t>
      </w:r>
      <w:r>
        <w:t>) present</w:t>
      </w:r>
      <w:r w:rsidR="00FD5551">
        <w:t>ed</w:t>
      </w:r>
      <w:r>
        <w:t xml:space="preserve"> </w:t>
      </w:r>
      <w:r w:rsidR="00A6037E">
        <w:t>“</w:t>
      </w:r>
      <w:r w:rsidR="00A6037E" w:rsidRPr="00A6037E">
        <w:t>Ultra-High Performance Concrete and Innovative Concrete Materials for Prestressed Concrete Girder Repair</w:t>
      </w:r>
      <w:r w:rsidR="00A6037E">
        <w:t>”</w:t>
      </w:r>
      <w:r>
        <w:t xml:space="preserve">; and Dr. </w:t>
      </w:r>
      <w:r w:rsidR="00A6037E">
        <w:t>Brad Weldon</w:t>
      </w:r>
      <w:r>
        <w:t xml:space="preserve"> (</w:t>
      </w:r>
      <w:r w:rsidR="00A6037E">
        <w:t>The University of Notre Dame</w:t>
      </w:r>
      <w:r>
        <w:t>) present</w:t>
      </w:r>
      <w:r w:rsidR="00FD5551">
        <w:t>ed</w:t>
      </w:r>
      <w:r>
        <w:t xml:space="preserve"> </w:t>
      </w:r>
      <w:r w:rsidR="001E1E0E">
        <w:t>the</w:t>
      </w:r>
      <w:r>
        <w:t xml:space="preserve"> </w:t>
      </w:r>
      <w:r w:rsidR="00A6037E">
        <w:t>“</w:t>
      </w:r>
      <w:r w:rsidR="00A6037E" w:rsidRPr="00A6037E">
        <w:t>Field Implementation and Monitoring of an Ultra-High Performance Concrete Bridge Deck Overlay</w:t>
      </w:r>
      <w:r w:rsidR="00A6037E">
        <w:t>”. The r</w:t>
      </w:r>
      <w:r>
        <w:t>ecording of th</w:t>
      </w:r>
      <w:r w:rsidR="00A6037E">
        <w:t>is</w:t>
      </w:r>
      <w:r>
        <w:t xml:space="preserve"> webinar </w:t>
      </w:r>
      <w:r w:rsidR="00831BF3">
        <w:t>is</w:t>
      </w:r>
      <w:r>
        <w:t xml:space="preserve"> available on Tran-SET’s </w:t>
      </w:r>
      <w:hyperlink r:id="rId20" w:history="1">
        <w:r w:rsidRPr="00247596">
          <w:rPr>
            <w:rStyle w:val="Hyperlink"/>
          </w:rPr>
          <w:t>website</w:t>
        </w:r>
      </w:hyperlink>
      <w:r>
        <w:t xml:space="preserve"> or directly on Tran-SET’s </w:t>
      </w:r>
      <w:hyperlink r:id="rId21" w:history="1">
        <w:r w:rsidRPr="00782D3D">
          <w:rPr>
            <w:rStyle w:val="Hyperlink"/>
          </w:rPr>
          <w:t>YouTube page</w:t>
        </w:r>
      </w:hyperlink>
      <w:r>
        <w:t xml:space="preserve">. </w:t>
      </w:r>
    </w:p>
    <w:p w14:paraId="12AFF2D4" w14:textId="77777777" w:rsidR="00483060" w:rsidRDefault="00483060" w:rsidP="00483060">
      <w:pPr>
        <w:jc w:val="both"/>
      </w:pPr>
      <w:r>
        <w:t>Tran-SET would like to sincerely thank the webinar presenters (please see below):</w:t>
      </w:r>
    </w:p>
    <w:p w14:paraId="02BF5E70" w14:textId="6721E48A" w:rsidR="00C90484" w:rsidRPr="00824838" w:rsidRDefault="00C90484" w:rsidP="00C90484">
      <w:pPr>
        <w:jc w:val="both"/>
        <w:rPr>
          <w:highlight w:val="lightGray"/>
        </w:rPr>
      </w:pPr>
      <w:r w:rsidRPr="003625D9">
        <w:rPr>
          <w:highlight w:val="lightGray"/>
        </w:rPr>
        <w:t>[</w:t>
      </w:r>
      <w:r w:rsidR="00321950">
        <w:rPr>
          <w:highlight w:val="lightGray"/>
        </w:rPr>
        <w:t>Webinar</w:t>
      </w:r>
      <w:r>
        <w:rPr>
          <w:highlight w:val="lightGray"/>
        </w:rPr>
        <w:t xml:space="preserve">; </w:t>
      </w:r>
      <w:r w:rsidR="00321950">
        <w:rPr>
          <w:highlight w:val="lightGray"/>
        </w:rPr>
        <w:t xml:space="preserve">Webinar: </w:t>
      </w:r>
      <w:r w:rsidR="00EE761F">
        <w:rPr>
          <w:highlight w:val="lightGray"/>
        </w:rPr>
        <w:t>Advances in the Ultra-High Performance Concrete (UHPC)</w:t>
      </w:r>
      <w:r w:rsidRPr="00DB26E9">
        <w:rPr>
          <w:highlight w:val="lightGray"/>
        </w:rPr>
        <w:t>]</w:t>
      </w:r>
    </w:p>
    <w:p w14:paraId="7BCDB852" w14:textId="742E37E8" w:rsidR="00ED2D59" w:rsidRPr="0024253A" w:rsidRDefault="00C90484" w:rsidP="003E421F">
      <w:pPr>
        <w:jc w:val="both"/>
        <w:rPr>
          <w:highlight w:val="cyan"/>
        </w:rPr>
      </w:pPr>
      <w:r w:rsidRPr="0051712C">
        <w:rPr>
          <w:highlight w:val="cyan"/>
        </w:rPr>
        <w:lastRenderedPageBreak/>
        <w:t>[</w:t>
      </w:r>
      <w:r w:rsidR="00321950" w:rsidRPr="00321950">
        <w:rPr>
          <w:highlight w:val="cyan"/>
        </w:rPr>
        <w:t>Webinar; Webinar</w:t>
      </w:r>
      <w:r w:rsidR="00321950">
        <w:rPr>
          <w:highlight w:val="cyan"/>
        </w:rPr>
        <w:t xml:space="preserve"> Factsheet</w:t>
      </w:r>
      <w:r w:rsidR="00321950" w:rsidRPr="00321950">
        <w:rPr>
          <w:highlight w:val="cyan"/>
        </w:rPr>
        <w:t xml:space="preserve">: </w:t>
      </w:r>
      <w:r w:rsidR="00EE761F" w:rsidRPr="00EE761F">
        <w:rPr>
          <w:highlight w:val="cyan"/>
        </w:rPr>
        <w:t>Advances in the Ultra-High Performance Concrete (UHPC)</w:t>
      </w:r>
      <w:r w:rsidRPr="0051712C">
        <w:rPr>
          <w:highlight w:val="cyan"/>
        </w:rPr>
        <w:t>]</w:t>
      </w:r>
    </w:p>
    <w:p w14:paraId="4ADCBD83" w14:textId="14B80BFD" w:rsidR="00C74980" w:rsidRPr="003412DA" w:rsidRDefault="00E05888" w:rsidP="00D67C63">
      <w:pPr>
        <w:pStyle w:val="Heading2"/>
      </w:pPr>
      <w:r>
        <w:t>Kent Seminar Spring 2021</w:t>
      </w:r>
    </w:p>
    <w:p w14:paraId="0C4DF49C" w14:textId="0CA1AC8C" w:rsidR="00E05888" w:rsidRDefault="00C74980" w:rsidP="00EC55AE">
      <w:pPr>
        <w:jc w:val="both"/>
        <w:rPr>
          <w:rFonts w:ascii="Segoe UI" w:hAnsi="Segoe UI" w:cs="Segoe UI"/>
          <w:sz w:val="21"/>
          <w:szCs w:val="21"/>
          <w:shd w:val="clear" w:color="auto" w:fill="FFFFFF"/>
        </w:rPr>
      </w:pPr>
      <w:r w:rsidRPr="00E05888">
        <w:rPr>
          <w:rFonts w:cstheme="minorHAnsi"/>
          <w:shd w:val="clear" w:color="auto" w:fill="FFFFFF"/>
        </w:rPr>
        <w:t>Dr. </w:t>
      </w:r>
      <w:r w:rsidR="00E05888" w:rsidRPr="00E05888">
        <w:rPr>
          <w:rFonts w:cstheme="minorHAnsi"/>
          <w:bdr w:val="none" w:sz="0" w:space="0" w:color="auto" w:frame="1"/>
          <w:shd w:val="clear" w:color="auto" w:fill="FFFFFF"/>
        </w:rPr>
        <w:t>Marwa Hassan</w:t>
      </w:r>
      <w:r w:rsidRPr="00E05888">
        <w:rPr>
          <w:rFonts w:cstheme="minorHAnsi"/>
          <w:shd w:val="clear" w:color="auto" w:fill="FFFFFF"/>
        </w:rPr>
        <w:t xml:space="preserve"> (Tran-SET </w:t>
      </w:r>
      <w:r w:rsidR="00E05888" w:rsidRPr="00E05888">
        <w:rPr>
          <w:rFonts w:cstheme="minorHAnsi"/>
          <w:shd w:val="clear" w:color="auto" w:fill="FFFFFF"/>
        </w:rPr>
        <w:t>Director</w:t>
      </w:r>
      <w:r w:rsidRPr="00E05888">
        <w:rPr>
          <w:rFonts w:cstheme="minorHAnsi"/>
          <w:shd w:val="clear" w:color="auto" w:fill="FFFFFF"/>
        </w:rPr>
        <w:t xml:space="preserve">) </w:t>
      </w:r>
      <w:r w:rsidR="00E05888" w:rsidRPr="00E05888">
        <w:rPr>
          <w:rFonts w:cstheme="minorHAnsi"/>
          <w:shd w:val="clear" w:color="auto" w:fill="FFFFFF"/>
        </w:rPr>
        <w:t>gave</w:t>
      </w:r>
      <w:r w:rsidR="00E05888">
        <w:rPr>
          <w:rFonts w:cstheme="minorHAnsi"/>
          <w:shd w:val="clear" w:color="auto" w:fill="FFFFFF"/>
        </w:rPr>
        <w:t xml:space="preserve"> an overview </w:t>
      </w:r>
      <w:r w:rsidR="0063348E">
        <w:rPr>
          <w:rFonts w:cstheme="minorHAnsi"/>
          <w:shd w:val="clear" w:color="auto" w:fill="FFFFFF"/>
        </w:rPr>
        <w:t>on</w:t>
      </w:r>
      <w:r w:rsidR="00E05888">
        <w:rPr>
          <w:rFonts w:cstheme="minorHAnsi"/>
          <w:shd w:val="clear" w:color="auto" w:fill="FFFFFF"/>
        </w:rPr>
        <w:t xml:space="preserve"> Tran-SET at this year’s Kent Seminar, which was organized by the Illinois Center for Transportation. She </w:t>
      </w:r>
      <w:r w:rsidR="0063348E">
        <w:rPr>
          <w:rFonts w:cstheme="minorHAnsi"/>
          <w:shd w:val="clear" w:color="auto" w:fill="FFFFFF"/>
        </w:rPr>
        <w:t xml:space="preserve">also </w:t>
      </w:r>
      <w:r w:rsidR="00E05888">
        <w:rPr>
          <w:rFonts w:cstheme="minorHAnsi"/>
          <w:shd w:val="clear" w:color="auto" w:fill="FFFFFF"/>
        </w:rPr>
        <w:t xml:space="preserve">provided an introduction to innovative pavement material advancements developed by Tran-SET, including Low Cost ECC, EGC, and self-healing pavement materials. She also shared a detailed overview of self-healing/self-rejuvenating asphalt technologies. </w:t>
      </w:r>
      <w:r w:rsidR="00366132">
        <w:rPr>
          <w:rFonts w:cstheme="minorHAnsi"/>
          <w:shd w:val="clear" w:color="auto" w:fill="FFFFFF"/>
        </w:rPr>
        <w:t xml:space="preserve">The recording of this seminar can be found on </w:t>
      </w:r>
      <w:hyperlink r:id="rId22" w:history="1">
        <w:r w:rsidR="00366132" w:rsidRPr="00366132">
          <w:rPr>
            <w:rStyle w:val="Hyperlink"/>
            <w:rFonts w:cstheme="minorHAnsi"/>
            <w:shd w:val="clear" w:color="auto" w:fill="FFFFFF"/>
          </w:rPr>
          <w:t>YouTube</w:t>
        </w:r>
      </w:hyperlink>
      <w:r w:rsidR="00366132">
        <w:rPr>
          <w:rFonts w:cstheme="minorHAnsi"/>
          <w:shd w:val="clear" w:color="auto" w:fill="FFFFFF"/>
        </w:rPr>
        <w:t>.</w:t>
      </w:r>
    </w:p>
    <w:p w14:paraId="44D90F81" w14:textId="63A82B60" w:rsidR="00C74980" w:rsidRPr="00824838" w:rsidRDefault="00C74980" w:rsidP="00C74980">
      <w:pPr>
        <w:jc w:val="both"/>
        <w:rPr>
          <w:highlight w:val="lightGray"/>
        </w:rPr>
      </w:pPr>
      <w:r w:rsidRPr="003625D9">
        <w:rPr>
          <w:highlight w:val="lightGray"/>
        </w:rPr>
        <w:t>[</w:t>
      </w:r>
      <w:r w:rsidR="00FC2463">
        <w:rPr>
          <w:highlight w:val="lightGray"/>
        </w:rPr>
        <w:t>Kent</w:t>
      </w:r>
      <w:r>
        <w:rPr>
          <w:highlight w:val="lightGray"/>
        </w:rPr>
        <w:t xml:space="preserve">; </w:t>
      </w:r>
      <w:r w:rsidR="00FC2463">
        <w:rPr>
          <w:highlight w:val="lightGray"/>
        </w:rPr>
        <w:t>Logo of the Illinois Center for Transportation</w:t>
      </w:r>
      <w:r w:rsidRPr="00DB26E9">
        <w:rPr>
          <w:highlight w:val="lightGray"/>
        </w:rPr>
        <w:t>]</w:t>
      </w:r>
    </w:p>
    <w:p w14:paraId="5662E0C3" w14:textId="5029ECD8" w:rsidR="00BD20A0" w:rsidRPr="005D3B74" w:rsidRDefault="00C74980" w:rsidP="005D3B74">
      <w:pPr>
        <w:jc w:val="both"/>
        <w:rPr>
          <w:highlight w:val="cyan"/>
        </w:rPr>
      </w:pPr>
      <w:r w:rsidRPr="0051712C">
        <w:rPr>
          <w:highlight w:val="cyan"/>
        </w:rPr>
        <w:t>[</w:t>
      </w:r>
      <w:r w:rsidR="00FC2463">
        <w:rPr>
          <w:highlight w:val="cyan"/>
        </w:rPr>
        <w:t>Kent</w:t>
      </w:r>
      <w:r w:rsidRPr="00DB26E9">
        <w:rPr>
          <w:highlight w:val="cyan"/>
        </w:rPr>
        <w:t xml:space="preserve">; </w:t>
      </w:r>
      <w:r w:rsidR="00FC2463" w:rsidRPr="00FC2463">
        <w:rPr>
          <w:highlight w:val="cyan"/>
        </w:rPr>
        <w:t>Logo of the Illinois Center for Transportation</w:t>
      </w:r>
      <w:r w:rsidRPr="0051712C">
        <w:rPr>
          <w:highlight w:val="cyan"/>
        </w:rPr>
        <w:t>]</w:t>
      </w:r>
    </w:p>
    <w:p w14:paraId="0D90327E" w14:textId="568C1087" w:rsidR="00F349CF" w:rsidRPr="00A13066" w:rsidRDefault="00F349CF" w:rsidP="00133197">
      <w:pPr>
        <w:pStyle w:val="Heading1"/>
      </w:pPr>
      <w:r w:rsidRPr="00A13066">
        <w:t xml:space="preserve">Educational and Workforce Development </w:t>
      </w:r>
    </w:p>
    <w:p w14:paraId="112206C4" w14:textId="77777777" w:rsidR="00D130F3" w:rsidRDefault="00D130F3" w:rsidP="009B6D42">
      <w:pPr>
        <w:jc w:val="both"/>
      </w:pPr>
      <w:r>
        <w:t>Tran-SET has a firm initiative to advance the transportation workforce and to develop its next generation of leaders by: (1) attracting and supporting diverse, promising individuals to the transportation field through internships/research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16E1AF15" w14:textId="03E8BDD7" w:rsidR="00215AAA" w:rsidRPr="00CE75BB" w:rsidRDefault="00D130F3" w:rsidP="00CE75BB">
      <w:pPr>
        <w:jc w:val="both"/>
        <w:rPr>
          <w:highlight w:val="green"/>
        </w:rPr>
      </w:pPr>
      <w:r>
        <w:t>Please see below a showcase of select, educational and workforce development activities sponsored by or involving Tran-SET.</w:t>
      </w:r>
    </w:p>
    <w:p w14:paraId="33FC4112" w14:textId="2FE2FDED" w:rsidR="00D154E9" w:rsidRPr="00A93B14" w:rsidRDefault="008669AC" w:rsidP="00133197">
      <w:pPr>
        <w:pStyle w:val="Heading2"/>
      </w:pPr>
      <w:r w:rsidRPr="008669AC">
        <w:t>STEAM N</w:t>
      </w:r>
      <w:r>
        <w:t>ight</w:t>
      </w:r>
      <w:r w:rsidRPr="008669AC">
        <w:t xml:space="preserve"> </w:t>
      </w:r>
      <w:r>
        <w:t>at</w:t>
      </w:r>
      <w:r w:rsidRPr="008669AC">
        <w:t xml:space="preserve"> O</w:t>
      </w:r>
      <w:r>
        <w:t xml:space="preserve">ak </w:t>
      </w:r>
      <w:r w:rsidRPr="008669AC">
        <w:t>G</w:t>
      </w:r>
      <w:r>
        <w:t>rove</w:t>
      </w:r>
    </w:p>
    <w:p w14:paraId="3678B277" w14:textId="6C26BBA1" w:rsidR="008669AC" w:rsidRDefault="008669AC" w:rsidP="005F1327">
      <w:pPr>
        <w:jc w:val="both"/>
      </w:pPr>
      <w:r>
        <w:t xml:space="preserve">Oak Grove Primary held </w:t>
      </w:r>
      <w:r w:rsidR="00C50916">
        <w:t xml:space="preserve">the </w:t>
      </w:r>
      <w:r w:rsidR="004520A6" w:rsidRPr="004520A6">
        <w:t>Science, Technology, Engineering, Arts and Mathematics</w:t>
      </w:r>
      <w:r w:rsidR="00C50916">
        <w:t xml:space="preserve"> (STEAM) N</w:t>
      </w:r>
      <w:r>
        <w:t xml:space="preserve">ight on March </w:t>
      </w:r>
      <w:r w:rsidR="004520A6">
        <w:t>9</w:t>
      </w:r>
      <w:r>
        <w:t>, 202</w:t>
      </w:r>
      <w:r w:rsidR="004520A6">
        <w:t>1</w:t>
      </w:r>
      <w:r>
        <w:t xml:space="preserve">, to generate interest and enthusiasm for STEAM education among students and their families by giving them a chance to explore science in </w:t>
      </w:r>
      <w:r w:rsidR="004520A6">
        <w:t>action</w:t>
      </w:r>
      <w:r>
        <w:t xml:space="preserve"> at their school in Prairieville, Louisiana. </w:t>
      </w:r>
      <w:r w:rsidR="004520A6">
        <w:t xml:space="preserve">Due to COVID-19, this year’s event </w:t>
      </w:r>
      <w:r w:rsidR="00C50916">
        <w:t>took</w:t>
      </w:r>
      <w:r w:rsidR="004520A6">
        <w:t xml:space="preserve"> place outdoors as a STEAM Night Drive-In. </w:t>
      </w:r>
      <w:r>
        <w:t xml:space="preserve">Tran-SET </w:t>
      </w:r>
      <w:r w:rsidR="004520A6">
        <w:t xml:space="preserve">participated in this event by </w:t>
      </w:r>
      <w:r w:rsidR="006D7468">
        <w:t>presenting</w:t>
      </w:r>
      <w:r w:rsidR="004520A6">
        <w:t xml:space="preserve"> a Shout Out video</w:t>
      </w:r>
      <w:r w:rsidR="006D7468">
        <w:t xml:space="preserve"> </w:t>
      </w:r>
      <w:r w:rsidR="00E574C5">
        <w:t xml:space="preserve">on </w:t>
      </w:r>
      <w:r w:rsidR="006D7468">
        <w:t>innovative pavement materials</w:t>
      </w:r>
      <w:r>
        <w:t>,</w:t>
      </w:r>
      <w:r w:rsidR="004520A6">
        <w:t xml:space="preserve"> which was broadcast on a giant inflatable screen that was set up for the event, so that students and their families can enjoy watching STEAM fun at school from the safety and comfort of their personal vehicles. </w:t>
      </w:r>
      <w:r>
        <w:t xml:space="preserve"> </w:t>
      </w:r>
    </w:p>
    <w:p w14:paraId="26A31FBB" w14:textId="01F8CB53" w:rsidR="00C90484" w:rsidRPr="00824838" w:rsidRDefault="00C90484" w:rsidP="00C90484">
      <w:pPr>
        <w:jc w:val="both"/>
        <w:rPr>
          <w:highlight w:val="lightGray"/>
        </w:rPr>
      </w:pPr>
      <w:r w:rsidRPr="003625D9">
        <w:rPr>
          <w:highlight w:val="lightGray"/>
        </w:rPr>
        <w:t>[</w:t>
      </w:r>
      <w:r w:rsidR="005B2A94">
        <w:rPr>
          <w:highlight w:val="lightGray"/>
        </w:rPr>
        <w:t>STEAM</w:t>
      </w:r>
      <w:r>
        <w:rPr>
          <w:highlight w:val="lightGray"/>
        </w:rPr>
        <w:t xml:space="preserve">; </w:t>
      </w:r>
      <w:r w:rsidR="005B2A94">
        <w:rPr>
          <w:highlight w:val="lightGray"/>
        </w:rPr>
        <w:t>STEAM Logo</w:t>
      </w:r>
      <w:r w:rsidRPr="00DB26E9">
        <w:rPr>
          <w:highlight w:val="lightGray"/>
        </w:rPr>
        <w:t>]</w:t>
      </w:r>
    </w:p>
    <w:p w14:paraId="61D382FE" w14:textId="24F8F159" w:rsidR="00DD7947" w:rsidRDefault="00C90484" w:rsidP="006D7468">
      <w:pPr>
        <w:jc w:val="both"/>
        <w:rPr>
          <w:highlight w:val="cyan"/>
        </w:rPr>
      </w:pPr>
      <w:r w:rsidRPr="0051712C">
        <w:rPr>
          <w:highlight w:val="cyan"/>
        </w:rPr>
        <w:t>[</w:t>
      </w:r>
      <w:r w:rsidR="005B2A94">
        <w:rPr>
          <w:highlight w:val="cyan"/>
        </w:rPr>
        <w:t>STEAM</w:t>
      </w:r>
      <w:r w:rsidRPr="00DB26E9">
        <w:rPr>
          <w:highlight w:val="cyan"/>
        </w:rPr>
        <w:t xml:space="preserve">; </w:t>
      </w:r>
      <w:r w:rsidR="005B2A94">
        <w:rPr>
          <w:highlight w:val="cyan"/>
        </w:rPr>
        <w:t>STEAM logo</w:t>
      </w:r>
      <w:r w:rsidRPr="0051712C">
        <w:rPr>
          <w:highlight w:val="cyan"/>
        </w:rPr>
        <w:t>]</w:t>
      </w:r>
    </w:p>
    <w:p w14:paraId="03858045" w14:textId="77777777" w:rsidR="00DD7947" w:rsidRDefault="00DD7947" w:rsidP="00DD7947">
      <w:pPr>
        <w:rPr>
          <w:rFonts w:asciiTheme="majorHAnsi" w:eastAsiaTheme="majorEastAsia" w:hAnsiTheme="majorHAnsi" w:cstheme="majorBidi"/>
          <w:color w:val="2E74B5" w:themeColor="accent1" w:themeShade="BF"/>
          <w:sz w:val="26"/>
          <w:szCs w:val="26"/>
        </w:rPr>
      </w:pPr>
      <w:r w:rsidRPr="00FC6C80">
        <w:rPr>
          <w:rFonts w:asciiTheme="majorHAnsi" w:eastAsiaTheme="majorEastAsia" w:hAnsiTheme="majorHAnsi" w:cstheme="majorBidi"/>
          <w:color w:val="2E74B5" w:themeColor="accent1" w:themeShade="BF"/>
          <w:sz w:val="26"/>
          <w:szCs w:val="26"/>
        </w:rPr>
        <w:t xml:space="preserve">American Traffic Safety Services Association (ATSSA)'s Annual </w:t>
      </w:r>
      <w:r>
        <w:rPr>
          <w:rFonts w:asciiTheme="majorHAnsi" w:eastAsiaTheme="majorEastAsia" w:hAnsiTheme="majorHAnsi" w:cstheme="majorBidi"/>
          <w:color w:val="2E74B5" w:themeColor="accent1" w:themeShade="BF"/>
          <w:sz w:val="26"/>
          <w:szCs w:val="26"/>
        </w:rPr>
        <w:t>Convention &amp; Traffic</w:t>
      </w:r>
      <w:r w:rsidRPr="00FC6C80">
        <w:rPr>
          <w:rFonts w:asciiTheme="majorHAnsi" w:eastAsiaTheme="majorEastAsia" w:hAnsiTheme="majorHAnsi" w:cstheme="majorBidi"/>
          <w:color w:val="2E74B5" w:themeColor="accent1" w:themeShade="BF"/>
          <w:sz w:val="26"/>
          <w:szCs w:val="26"/>
        </w:rPr>
        <w:t xml:space="preserve"> EXPO 2021</w:t>
      </w:r>
    </w:p>
    <w:p w14:paraId="33968F57" w14:textId="426372DA" w:rsidR="00DD7947" w:rsidRDefault="006D7468" w:rsidP="00DD7947">
      <w:pPr>
        <w:jc w:val="both"/>
      </w:pPr>
      <w:r>
        <w:t>Dr. Momen Mousa (</w:t>
      </w:r>
      <w:r w:rsidR="00DD7947" w:rsidRPr="00FC6C80">
        <w:t>Tran-SET P</w:t>
      </w:r>
      <w:r>
        <w:t>I and Program Manager)</w:t>
      </w:r>
      <w:r w:rsidR="00DD7947" w:rsidRPr="00FC6C80">
        <w:t xml:space="preserve"> provided a 1-hour educational session with </w:t>
      </w:r>
      <w:r w:rsidR="00DD7947">
        <w:t xml:space="preserve">Dr. </w:t>
      </w:r>
      <w:r w:rsidR="00DD7947" w:rsidRPr="00FC6C80">
        <w:t>Saleh Mousa</w:t>
      </w:r>
      <w:r>
        <w:t xml:space="preserve"> (TxDOT) in Feb. 2021</w:t>
      </w:r>
      <w:r w:rsidR="00DD7947" w:rsidRPr="00FC6C80">
        <w:t xml:space="preserve"> in front of 130 attendees in the American Traffic Safety Services Association (ATSSA)'s Annual </w:t>
      </w:r>
      <w:r w:rsidR="00DD7947">
        <w:t>Convention &amp; Traffic EXPO</w:t>
      </w:r>
      <w:r w:rsidR="00DD7947" w:rsidRPr="00FC6C80">
        <w:t xml:space="preserve"> 2021. In this session, emerging machine learning techniques were presented as promising techniques to predict the performance of pavement markings.</w:t>
      </w:r>
      <w:r w:rsidR="00DD7947">
        <w:t xml:space="preserve"> For more information, please visit </w:t>
      </w:r>
      <w:r w:rsidR="00DD7947" w:rsidRPr="00CB45FB">
        <w:t>their</w:t>
      </w:r>
      <w:r w:rsidR="00DD7947">
        <w:t xml:space="preserve"> </w:t>
      </w:r>
      <w:hyperlink r:id="rId23" w:history="1">
        <w:r w:rsidR="00DD7947" w:rsidRPr="00CB45FB">
          <w:rPr>
            <w:rStyle w:val="Hyperlink"/>
          </w:rPr>
          <w:t>website</w:t>
        </w:r>
      </w:hyperlink>
      <w:r w:rsidR="00DD7947">
        <w:t xml:space="preserve">. </w:t>
      </w:r>
    </w:p>
    <w:p w14:paraId="3205D6E3" w14:textId="100F9C16" w:rsidR="00DD7947" w:rsidRPr="00824838" w:rsidRDefault="00DD7947" w:rsidP="00DD7947">
      <w:pPr>
        <w:jc w:val="both"/>
        <w:rPr>
          <w:highlight w:val="lightGray"/>
        </w:rPr>
      </w:pPr>
      <w:r w:rsidRPr="003625D9">
        <w:rPr>
          <w:highlight w:val="lightGray"/>
        </w:rPr>
        <w:t>[</w:t>
      </w:r>
      <w:r>
        <w:rPr>
          <w:highlight w:val="lightGray"/>
        </w:rPr>
        <w:t xml:space="preserve">ATSSA; </w:t>
      </w:r>
      <w:bookmarkStart w:id="1" w:name="_Hlk64456738"/>
      <w:r w:rsidR="00001DD3">
        <w:rPr>
          <w:highlight w:val="lightGray"/>
        </w:rPr>
        <w:t xml:space="preserve">Dr. Momen Mousa’s Presentation at the </w:t>
      </w:r>
      <w:r w:rsidRPr="00CB45FB">
        <w:rPr>
          <w:highlight w:val="lightGray"/>
        </w:rPr>
        <w:t>American Traffic Safety Services Association (ATSSA)'s Annual Convention &amp; Traffic EXPO 2021</w:t>
      </w:r>
      <w:bookmarkEnd w:id="1"/>
      <w:r w:rsidRPr="00DB26E9">
        <w:rPr>
          <w:highlight w:val="lightGray"/>
        </w:rPr>
        <w:t>]</w:t>
      </w:r>
    </w:p>
    <w:p w14:paraId="25118856" w14:textId="13BD0ED6" w:rsidR="00DD7947" w:rsidRPr="0024253A" w:rsidRDefault="00DD7947" w:rsidP="00DD7947">
      <w:pPr>
        <w:jc w:val="both"/>
        <w:rPr>
          <w:highlight w:val="cyan"/>
        </w:rPr>
      </w:pPr>
      <w:r w:rsidRPr="0051712C">
        <w:rPr>
          <w:highlight w:val="cyan"/>
        </w:rPr>
        <w:lastRenderedPageBreak/>
        <w:t>[</w:t>
      </w:r>
      <w:r>
        <w:rPr>
          <w:highlight w:val="cyan"/>
        </w:rPr>
        <w:t>ATSSA</w:t>
      </w:r>
      <w:r w:rsidRPr="00DB26E9">
        <w:rPr>
          <w:highlight w:val="cyan"/>
        </w:rPr>
        <w:t xml:space="preserve">; </w:t>
      </w:r>
      <w:r>
        <w:rPr>
          <w:highlight w:val="cyan"/>
        </w:rPr>
        <w:t xml:space="preserve">Picture of </w:t>
      </w:r>
      <w:r w:rsidR="00001DD3">
        <w:rPr>
          <w:highlight w:val="cyan"/>
        </w:rPr>
        <w:t xml:space="preserve">Dr. Momen Mousa’s Presentation at the </w:t>
      </w:r>
      <w:r w:rsidRPr="00CB45FB">
        <w:rPr>
          <w:highlight w:val="cyan"/>
        </w:rPr>
        <w:t>American Traffic Safety Services Association (ATSSA)'s Annual Convention &amp; Traffic EXPO 2021 logo</w:t>
      </w:r>
      <w:r w:rsidRPr="0051712C">
        <w:rPr>
          <w:highlight w:val="cyan"/>
        </w:rPr>
        <w:t>]</w:t>
      </w:r>
    </w:p>
    <w:p w14:paraId="034830D1" w14:textId="77777777" w:rsidR="00DD7947" w:rsidRPr="00520E2C" w:rsidRDefault="00DD7947" w:rsidP="00520E2C">
      <w:pPr>
        <w:jc w:val="both"/>
        <w:rPr>
          <w:highlight w:val="cyan"/>
        </w:rPr>
      </w:pPr>
    </w:p>
    <w:sectPr w:rsidR="00DD7947" w:rsidRPr="0052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683"/>
    <w:multiLevelType w:val="hybridMultilevel"/>
    <w:tmpl w:val="237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2DAD"/>
    <w:multiLevelType w:val="hybridMultilevel"/>
    <w:tmpl w:val="1DB6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F723A"/>
    <w:multiLevelType w:val="hybridMultilevel"/>
    <w:tmpl w:val="F11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976"/>
    <w:multiLevelType w:val="hybridMultilevel"/>
    <w:tmpl w:val="80467A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83A"/>
    <w:multiLevelType w:val="hybridMultilevel"/>
    <w:tmpl w:val="5DB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6422"/>
    <w:multiLevelType w:val="hybridMultilevel"/>
    <w:tmpl w:val="8160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BA4"/>
    <w:multiLevelType w:val="hybridMultilevel"/>
    <w:tmpl w:val="4DE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12A6"/>
    <w:multiLevelType w:val="hybridMultilevel"/>
    <w:tmpl w:val="221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5C3D"/>
    <w:multiLevelType w:val="hybridMultilevel"/>
    <w:tmpl w:val="D0F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033D"/>
    <w:multiLevelType w:val="hybridMultilevel"/>
    <w:tmpl w:val="BDF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45868"/>
    <w:multiLevelType w:val="hybridMultilevel"/>
    <w:tmpl w:val="096CE8C2"/>
    <w:lvl w:ilvl="0" w:tplc="8C66A9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7F83"/>
    <w:multiLevelType w:val="hybridMultilevel"/>
    <w:tmpl w:val="1DB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35F4"/>
    <w:multiLevelType w:val="hybridMultilevel"/>
    <w:tmpl w:val="39B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124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5A2"/>
    <w:multiLevelType w:val="hybridMultilevel"/>
    <w:tmpl w:val="A57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93036"/>
    <w:multiLevelType w:val="hybridMultilevel"/>
    <w:tmpl w:val="ABF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3B3F"/>
    <w:multiLevelType w:val="hybridMultilevel"/>
    <w:tmpl w:val="33B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6509D"/>
    <w:multiLevelType w:val="hybridMultilevel"/>
    <w:tmpl w:val="D6FA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69CD"/>
    <w:multiLevelType w:val="hybridMultilevel"/>
    <w:tmpl w:val="67D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F5659"/>
    <w:multiLevelType w:val="hybridMultilevel"/>
    <w:tmpl w:val="B2EED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B15"/>
    <w:multiLevelType w:val="hybridMultilevel"/>
    <w:tmpl w:val="E17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C64"/>
    <w:multiLevelType w:val="hybridMultilevel"/>
    <w:tmpl w:val="86EE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370A1"/>
    <w:multiLevelType w:val="hybridMultilevel"/>
    <w:tmpl w:val="21A6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433C8"/>
    <w:multiLevelType w:val="hybridMultilevel"/>
    <w:tmpl w:val="7BC6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985572"/>
    <w:multiLevelType w:val="multilevel"/>
    <w:tmpl w:val="83EC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B6A94"/>
    <w:multiLevelType w:val="hybridMultilevel"/>
    <w:tmpl w:val="F17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87A6C"/>
    <w:multiLevelType w:val="hybridMultilevel"/>
    <w:tmpl w:val="BA10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046AC"/>
    <w:multiLevelType w:val="hybridMultilevel"/>
    <w:tmpl w:val="E53E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A6333"/>
    <w:multiLevelType w:val="hybridMultilevel"/>
    <w:tmpl w:val="6D782176"/>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0FA4FCA"/>
    <w:multiLevelType w:val="hybridMultilevel"/>
    <w:tmpl w:val="5D4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763CC"/>
    <w:multiLevelType w:val="hybridMultilevel"/>
    <w:tmpl w:val="AA7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704AC"/>
    <w:multiLevelType w:val="hybridMultilevel"/>
    <w:tmpl w:val="AE6A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45C55"/>
    <w:multiLevelType w:val="hybridMultilevel"/>
    <w:tmpl w:val="E97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06649"/>
    <w:multiLevelType w:val="hybridMultilevel"/>
    <w:tmpl w:val="81F6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C24BE"/>
    <w:multiLevelType w:val="hybridMultilevel"/>
    <w:tmpl w:val="94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457E3"/>
    <w:multiLevelType w:val="hybridMultilevel"/>
    <w:tmpl w:val="C9E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B387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06DC1"/>
    <w:multiLevelType w:val="hybridMultilevel"/>
    <w:tmpl w:val="B4E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477CE"/>
    <w:multiLevelType w:val="multilevel"/>
    <w:tmpl w:val="D700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541437"/>
    <w:multiLevelType w:val="hybridMultilevel"/>
    <w:tmpl w:val="6BA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15882"/>
    <w:multiLevelType w:val="hybridMultilevel"/>
    <w:tmpl w:val="5AC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B13D3"/>
    <w:multiLevelType w:val="hybridMultilevel"/>
    <w:tmpl w:val="7B76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F1AC8"/>
    <w:multiLevelType w:val="hybridMultilevel"/>
    <w:tmpl w:val="5218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C17C7"/>
    <w:multiLevelType w:val="hybridMultilevel"/>
    <w:tmpl w:val="D59E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316FC"/>
    <w:multiLevelType w:val="hybridMultilevel"/>
    <w:tmpl w:val="D9B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10"/>
  </w:num>
  <w:num w:numId="5">
    <w:abstractNumId w:val="6"/>
  </w:num>
  <w:num w:numId="6">
    <w:abstractNumId w:val="15"/>
  </w:num>
  <w:num w:numId="7">
    <w:abstractNumId w:val="16"/>
  </w:num>
  <w:num w:numId="8">
    <w:abstractNumId w:val="43"/>
  </w:num>
  <w:num w:numId="9">
    <w:abstractNumId w:val="11"/>
  </w:num>
  <w:num w:numId="10">
    <w:abstractNumId w:val="31"/>
  </w:num>
  <w:num w:numId="11">
    <w:abstractNumId w:val="26"/>
  </w:num>
  <w:num w:numId="12">
    <w:abstractNumId w:val="42"/>
  </w:num>
  <w:num w:numId="13">
    <w:abstractNumId w:val="5"/>
  </w:num>
  <w:num w:numId="14">
    <w:abstractNumId w:val="44"/>
  </w:num>
  <w:num w:numId="15">
    <w:abstractNumId w:val="17"/>
  </w:num>
  <w:num w:numId="16">
    <w:abstractNumId w:val="30"/>
  </w:num>
  <w:num w:numId="17">
    <w:abstractNumId w:val="20"/>
  </w:num>
  <w:num w:numId="18">
    <w:abstractNumId w:val="34"/>
  </w:num>
  <w:num w:numId="19">
    <w:abstractNumId w:val="25"/>
  </w:num>
  <w:num w:numId="20">
    <w:abstractNumId w:val="29"/>
  </w:num>
  <w:num w:numId="21">
    <w:abstractNumId w:val="4"/>
  </w:num>
  <w:num w:numId="22">
    <w:abstractNumId w:val="40"/>
  </w:num>
  <w:num w:numId="23">
    <w:abstractNumId w:val="23"/>
  </w:num>
  <w:num w:numId="24">
    <w:abstractNumId w:val="39"/>
  </w:num>
  <w:num w:numId="25">
    <w:abstractNumId w:val="8"/>
  </w:num>
  <w:num w:numId="26">
    <w:abstractNumId w:val="32"/>
  </w:num>
  <w:num w:numId="27">
    <w:abstractNumId w:val="35"/>
  </w:num>
  <w:num w:numId="28">
    <w:abstractNumId w:val="38"/>
  </w:num>
  <w:num w:numId="29">
    <w:abstractNumId w:val="24"/>
  </w:num>
  <w:num w:numId="30">
    <w:abstractNumId w:val="21"/>
  </w:num>
  <w:num w:numId="31">
    <w:abstractNumId w:val="14"/>
  </w:num>
  <w:num w:numId="32">
    <w:abstractNumId w:val="33"/>
  </w:num>
  <w:num w:numId="33">
    <w:abstractNumId w:val="7"/>
  </w:num>
  <w:num w:numId="34">
    <w:abstractNumId w:val="12"/>
  </w:num>
  <w:num w:numId="35">
    <w:abstractNumId w:val="4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7"/>
  </w:num>
  <w:num w:numId="39">
    <w:abstractNumId w:val="2"/>
  </w:num>
  <w:num w:numId="40">
    <w:abstractNumId w:val="28"/>
  </w:num>
  <w:num w:numId="41">
    <w:abstractNumId w:val="13"/>
  </w:num>
  <w:num w:numId="42">
    <w:abstractNumId w:val="19"/>
  </w:num>
  <w:num w:numId="43">
    <w:abstractNumId w:val="3"/>
  </w:num>
  <w:num w:numId="44">
    <w:abstractNumId w:val="37"/>
  </w:num>
  <w:num w:numId="45">
    <w:abstractNumId w:val="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NDUzMDAxMjA0MjNV0lEKTi0uzszPAykwNKgFAE+NB1ItAAAA"/>
  </w:docVars>
  <w:rsids>
    <w:rsidRoot w:val="00E97AB5"/>
    <w:rsid w:val="00000317"/>
    <w:rsid w:val="000004FB"/>
    <w:rsid w:val="00001DD3"/>
    <w:rsid w:val="000045A9"/>
    <w:rsid w:val="000052E3"/>
    <w:rsid w:val="00013728"/>
    <w:rsid w:val="000152F6"/>
    <w:rsid w:val="000160DB"/>
    <w:rsid w:val="000163DF"/>
    <w:rsid w:val="00017380"/>
    <w:rsid w:val="000204D4"/>
    <w:rsid w:val="000221AE"/>
    <w:rsid w:val="0002302B"/>
    <w:rsid w:val="0002393C"/>
    <w:rsid w:val="00027C72"/>
    <w:rsid w:val="00027D8A"/>
    <w:rsid w:val="000300EF"/>
    <w:rsid w:val="00031B5E"/>
    <w:rsid w:val="0003238B"/>
    <w:rsid w:val="00035530"/>
    <w:rsid w:val="00035DC3"/>
    <w:rsid w:val="00041513"/>
    <w:rsid w:val="00042048"/>
    <w:rsid w:val="00042DA1"/>
    <w:rsid w:val="00046AE8"/>
    <w:rsid w:val="0004790C"/>
    <w:rsid w:val="00053F7D"/>
    <w:rsid w:val="00054070"/>
    <w:rsid w:val="0005501B"/>
    <w:rsid w:val="0005762D"/>
    <w:rsid w:val="00057C29"/>
    <w:rsid w:val="00060CC1"/>
    <w:rsid w:val="000639FB"/>
    <w:rsid w:val="00067323"/>
    <w:rsid w:val="0006757B"/>
    <w:rsid w:val="000716C6"/>
    <w:rsid w:val="0007184D"/>
    <w:rsid w:val="00074789"/>
    <w:rsid w:val="00076731"/>
    <w:rsid w:val="00076E68"/>
    <w:rsid w:val="0007734F"/>
    <w:rsid w:val="00085F2F"/>
    <w:rsid w:val="00092969"/>
    <w:rsid w:val="00092DCE"/>
    <w:rsid w:val="000939F6"/>
    <w:rsid w:val="00094173"/>
    <w:rsid w:val="00097EAE"/>
    <w:rsid w:val="00097F01"/>
    <w:rsid w:val="000A062A"/>
    <w:rsid w:val="000A141F"/>
    <w:rsid w:val="000A152F"/>
    <w:rsid w:val="000A1F53"/>
    <w:rsid w:val="000A20BD"/>
    <w:rsid w:val="000A32DE"/>
    <w:rsid w:val="000A37C6"/>
    <w:rsid w:val="000A43A8"/>
    <w:rsid w:val="000A608E"/>
    <w:rsid w:val="000A77AB"/>
    <w:rsid w:val="000B05C6"/>
    <w:rsid w:val="000B272D"/>
    <w:rsid w:val="000B42E8"/>
    <w:rsid w:val="000B4D0F"/>
    <w:rsid w:val="000B610A"/>
    <w:rsid w:val="000B7419"/>
    <w:rsid w:val="000C0EAF"/>
    <w:rsid w:val="000C5090"/>
    <w:rsid w:val="000C584E"/>
    <w:rsid w:val="000C6674"/>
    <w:rsid w:val="000C79B3"/>
    <w:rsid w:val="000D045B"/>
    <w:rsid w:val="000D08D8"/>
    <w:rsid w:val="000D5266"/>
    <w:rsid w:val="000D5606"/>
    <w:rsid w:val="000D6974"/>
    <w:rsid w:val="000D708D"/>
    <w:rsid w:val="000D7BC9"/>
    <w:rsid w:val="000E0924"/>
    <w:rsid w:val="000E09AA"/>
    <w:rsid w:val="000E1D4C"/>
    <w:rsid w:val="000E3907"/>
    <w:rsid w:val="000E3AFB"/>
    <w:rsid w:val="000E4DB9"/>
    <w:rsid w:val="000F0619"/>
    <w:rsid w:val="000F0D48"/>
    <w:rsid w:val="000F67C1"/>
    <w:rsid w:val="000F6B9E"/>
    <w:rsid w:val="000F6F32"/>
    <w:rsid w:val="000F7E6B"/>
    <w:rsid w:val="001003E0"/>
    <w:rsid w:val="00103B15"/>
    <w:rsid w:val="00107789"/>
    <w:rsid w:val="001110F2"/>
    <w:rsid w:val="00111900"/>
    <w:rsid w:val="00113515"/>
    <w:rsid w:val="0011376B"/>
    <w:rsid w:val="001203BE"/>
    <w:rsid w:val="001228F4"/>
    <w:rsid w:val="001244CA"/>
    <w:rsid w:val="00124582"/>
    <w:rsid w:val="00124D56"/>
    <w:rsid w:val="00126928"/>
    <w:rsid w:val="001302A5"/>
    <w:rsid w:val="00133197"/>
    <w:rsid w:val="00133B01"/>
    <w:rsid w:val="00143F6B"/>
    <w:rsid w:val="00144E7A"/>
    <w:rsid w:val="00145D0D"/>
    <w:rsid w:val="00145EA4"/>
    <w:rsid w:val="0014638A"/>
    <w:rsid w:val="001472BD"/>
    <w:rsid w:val="00152E16"/>
    <w:rsid w:val="00153001"/>
    <w:rsid w:val="0016325A"/>
    <w:rsid w:val="00163409"/>
    <w:rsid w:val="00164416"/>
    <w:rsid w:val="001651FE"/>
    <w:rsid w:val="00166AD5"/>
    <w:rsid w:val="00167E3B"/>
    <w:rsid w:val="00170550"/>
    <w:rsid w:val="00170C11"/>
    <w:rsid w:val="001737D9"/>
    <w:rsid w:val="00173DE7"/>
    <w:rsid w:val="00173F52"/>
    <w:rsid w:val="00176783"/>
    <w:rsid w:val="00177B7C"/>
    <w:rsid w:val="00180E43"/>
    <w:rsid w:val="00182A4E"/>
    <w:rsid w:val="00183F73"/>
    <w:rsid w:val="00186AEE"/>
    <w:rsid w:val="001870B6"/>
    <w:rsid w:val="0018717A"/>
    <w:rsid w:val="001909CC"/>
    <w:rsid w:val="00192D17"/>
    <w:rsid w:val="00193D9B"/>
    <w:rsid w:val="001945EA"/>
    <w:rsid w:val="00194D6E"/>
    <w:rsid w:val="00196A4B"/>
    <w:rsid w:val="00197166"/>
    <w:rsid w:val="001A0126"/>
    <w:rsid w:val="001A0528"/>
    <w:rsid w:val="001A084B"/>
    <w:rsid w:val="001A4328"/>
    <w:rsid w:val="001A4765"/>
    <w:rsid w:val="001A61EE"/>
    <w:rsid w:val="001A6962"/>
    <w:rsid w:val="001B0E1F"/>
    <w:rsid w:val="001B3B4B"/>
    <w:rsid w:val="001B3BFF"/>
    <w:rsid w:val="001B6277"/>
    <w:rsid w:val="001C276C"/>
    <w:rsid w:val="001C2BDF"/>
    <w:rsid w:val="001C71BA"/>
    <w:rsid w:val="001D0C70"/>
    <w:rsid w:val="001D27AA"/>
    <w:rsid w:val="001D3842"/>
    <w:rsid w:val="001D5D53"/>
    <w:rsid w:val="001D7D9F"/>
    <w:rsid w:val="001E092A"/>
    <w:rsid w:val="001E1E0E"/>
    <w:rsid w:val="001E4B34"/>
    <w:rsid w:val="001E4B6C"/>
    <w:rsid w:val="001E4E40"/>
    <w:rsid w:val="001E6782"/>
    <w:rsid w:val="001E778A"/>
    <w:rsid w:val="001E7AE0"/>
    <w:rsid w:val="001F12B6"/>
    <w:rsid w:val="001F4BD2"/>
    <w:rsid w:val="001F6F59"/>
    <w:rsid w:val="00201020"/>
    <w:rsid w:val="00202105"/>
    <w:rsid w:val="0020316F"/>
    <w:rsid w:val="0020493B"/>
    <w:rsid w:val="00204A4F"/>
    <w:rsid w:val="002066CA"/>
    <w:rsid w:val="00206DF5"/>
    <w:rsid w:val="00207E40"/>
    <w:rsid w:val="002104E9"/>
    <w:rsid w:val="0021305D"/>
    <w:rsid w:val="00215AAA"/>
    <w:rsid w:val="00216792"/>
    <w:rsid w:val="002200C8"/>
    <w:rsid w:val="00220BA0"/>
    <w:rsid w:val="00222036"/>
    <w:rsid w:val="0022283B"/>
    <w:rsid w:val="00222F5C"/>
    <w:rsid w:val="002256F1"/>
    <w:rsid w:val="00226117"/>
    <w:rsid w:val="002305F2"/>
    <w:rsid w:val="002317CD"/>
    <w:rsid w:val="00233B62"/>
    <w:rsid w:val="00233D9F"/>
    <w:rsid w:val="0023414E"/>
    <w:rsid w:val="00234258"/>
    <w:rsid w:val="002372B0"/>
    <w:rsid w:val="002408B7"/>
    <w:rsid w:val="00240D11"/>
    <w:rsid w:val="0024218D"/>
    <w:rsid w:val="00243290"/>
    <w:rsid w:val="00244398"/>
    <w:rsid w:val="00247596"/>
    <w:rsid w:val="002526B7"/>
    <w:rsid w:val="00252D53"/>
    <w:rsid w:val="002547A8"/>
    <w:rsid w:val="00257226"/>
    <w:rsid w:val="00260D49"/>
    <w:rsid w:val="00261A97"/>
    <w:rsid w:val="002637FF"/>
    <w:rsid w:val="00265626"/>
    <w:rsid w:val="00265949"/>
    <w:rsid w:val="00267924"/>
    <w:rsid w:val="00272312"/>
    <w:rsid w:val="002737F0"/>
    <w:rsid w:val="002758DF"/>
    <w:rsid w:val="00276CE8"/>
    <w:rsid w:val="0028042A"/>
    <w:rsid w:val="00280895"/>
    <w:rsid w:val="00280953"/>
    <w:rsid w:val="00280D32"/>
    <w:rsid w:val="00281F43"/>
    <w:rsid w:val="00283ABE"/>
    <w:rsid w:val="00284857"/>
    <w:rsid w:val="002852C3"/>
    <w:rsid w:val="00285C9C"/>
    <w:rsid w:val="0029037D"/>
    <w:rsid w:val="00293A95"/>
    <w:rsid w:val="00297ED3"/>
    <w:rsid w:val="002A0D35"/>
    <w:rsid w:val="002A3152"/>
    <w:rsid w:val="002A5C75"/>
    <w:rsid w:val="002A64FE"/>
    <w:rsid w:val="002B03D4"/>
    <w:rsid w:val="002B04A8"/>
    <w:rsid w:val="002B09E4"/>
    <w:rsid w:val="002B3992"/>
    <w:rsid w:val="002B3E13"/>
    <w:rsid w:val="002B4319"/>
    <w:rsid w:val="002B4BE7"/>
    <w:rsid w:val="002B53A9"/>
    <w:rsid w:val="002B795B"/>
    <w:rsid w:val="002C0D45"/>
    <w:rsid w:val="002C28CE"/>
    <w:rsid w:val="002C3001"/>
    <w:rsid w:val="002C44D9"/>
    <w:rsid w:val="002C6623"/>
    <w:rsid w:val="002C69F6"/>
    <w:rsid w:val="002C75DF"/>
    <w:rsid w:val="002D1F9C"/>
    <w:rsid w:val="002D4D45"/>
    <w:rsid w:val="002D4E13"/>
    <w:rsid w:val="002D5E64"/>
    <w:rsid w:val="002D5FF7"/>
    <w:rsid w:val="002D62FA"/>
    <w:rsid w:val="002E09D3"/>
    <w:rsid w:val="002E2B6D"/>
    <w:rsid w:val="002E3B31"/>
    <w:rsid w:val="002E6BF3"/>
    <w:rsid w:val="002F1C76"/>
    <w:rsid w:val="002F5B0C"/>
    <w:rsid w:val="00301EAA"/>
    <w:rsid w:val="0030200F"/>
    <w:rsid w:val="00305C37"/>
    <w:rsid w:val="00307B70"/>
    <w:rsid w:val="003117FF"/>
    <w:rsid w:val="00315878"/>
    <w:rsid w:val="0032095B"/>
    <w:rsid w:val="00321950"/>
    <w:rsid w:val="00321CAE"/>
    <w:rsid w:val="0032555A"/>
    <w:rsid w:val="00327BA5"/>
    <w:rsid w:val="00327E4D"/>
    <w:rsid w:val="003300AD"/>
    <w:rsid w:val="00332C69"/>
    <w:rsid w:val="00333A8B"/>
    <w:rsid w:val="00333D0B"/>
    <w:rsid w:val="003347C3"/>
    <w:rsid w:val="00335817"/>
    <w:rsid w:val="003412DA"/>
    <w:rsid w:val="0034375D"/>
    <w:rsid w:val="003439E8"/>
    <w:rsid w:val="00343DE8"/>
    <w:rsid w:val="00344AE8"/>
    <w:rsid w:val="00346265"/>
    <w:rsid w:val="00347DCC"/>
    <w:rsid w:val="00350EE4"/>
    <w:rsid w:val="00351ADF"/>
    <w:rsid w:val="00353EAB"/>
    <w:rsid w:val="00361A1F"/>
    <w:rsid w:val="00366132"/>
    <w:rsid w:val="0036741F"/>
    <w:rsid w:val="00370E56"/>
    <w:rsid w:val="00372799"/>
    <w:rsid w:val="00373E6E"/>
    <w:rsid w:val="003763A1"/>
    <w:rsid w:val="003765C6"/>
    <w:rsid w:val="0037709F"/>
    <w:rsid w:val="00380747"/>
    <w:rsid w:val="00380B56"/>
    <w:rsid w:val="00383BDD"/>
    <w:rsid w:val="00384D3F"/>
    <w:rsid w:val="003926C2"/>
    <w:rsid w:val="00392E13"/>
    <w:rsid w:val="0039312C"/>
    <w:rsid w:val="00395BAA"/>
    <w:rsid w:val="00395F7A"/>
    <w:rsid w:val="00397CCD"/>
    <w:rsid w:val="003A0CA7"/>
    <w:rsid w:val="003A1823"/>
    <w:rsid w:val="003A2038"/>
    <w:rsid w:val="003A293F"/>
    <w:rsid w:val="003A2969"/>
    <w:rsid w:val="003A68D3"/>
    <w:rsid w:val="003A6EA8"/>
    <w:rsid w:val="003A7C00"/>
    <w:rsid w:val="003B0240"/>
    <w:rsid w:val="003B1385"/>
    <w:rsid w:val="003B14E8"/>
    <w:rsid w:val="003B1AD9"/>
    <w:rsid w:val="003B2CB9"/>
    <w:rsid w:val="003B3927"/>
    <w:rsid w:val="003B3DBB"/>
    <w:rsid w:val="003B43B0"/>
    <w:rsid w:val="003B69D2"/>
    <w:rsid w:val="003C0B2A"/>
    <w:rsid w:val="003C33B5"/>
    <w:rsid w:val="003C6B5A"/>
    <w:rsid w:val="003C7E4B"/>
    <w:rsid w:val="003D3D0C"/>
    <w:rsid w:val="003D3E81"/>
    <w:rsid w:val="003D4A9C"/>
    <w:rsid w:val="003D6EBA"/>
    <w:rsid w:val="003E14D7"/>
    <w:rsid w:val="003E1D48"/>
    <w:rsid w:val="003E2DCB"/>
    <w:rsid w:val="003E38D7"/>
    <w:rsid w:val="003E3E41"/>
    <w:rsid w:val="003E421F"/>
    <w:rsid w:val="003E4A79"/>
    <w:rsid w:val="003E55CA"/>
    <w:rsid w:val="003E5E44"/>
    <w:rsid w:val="003F1855"/>
    <w:rsid w:val="003F57B6"/>
    <w:rsid w:val="003F5991"/>
    <w:rsid w:val="003F7265"/>
    <w:rsid w:val="00400B5F"/>
    <w:rsid w:val="004016DD"/>
    <w:rsid w:val="00401A11"/>
    <w:rsid w:val="00401B39"/>
    <w:rsid w:val="004057BC"/>
    <w:rsid w:val="0040656B"/>
    <w:rsid w:val="00410611"/>
    <w:rsid w:val="004154E0"/>
    <w:rsid w:val="00415B1A"/>
    <w:rsid w:val="0041646E"/>
    <w:rsid w:val="004211A0"/>
    <w:rsid w:val="00422E48"/>
    <w:rsid w:val="00426C6F"/>
    <w:rsid w:val="00430F62"/>
    <w:rsid w:val="00431E46"/>
    <w:rsid w:val="00432390"/>
    <w:rsid w:val="00434E91"/>
    <w:rsid w:val="00435EE9"/>
    <w:rsid w:val="00440B43"/>
    <w:rsid w:val="0044131D"/>
    <w:rsid w:val="00442E05"/>
    <w:rsid w:val="004468E3"/>
    <w:rsid w:val="00446C41"/>
    <w:rsid w:val="00446FFC"/>
    <w:rsid w:val="004520A6"/>
    <w:rsid w:val="004554BB"/>
    <w:rsid w:val="00456C03"/>
    <w:rsid w:val="00460870"/>
    <w:rsid w:val="004612D8"/>
    <w:rsid w:val="004623A5"/>
    <w:rsid w:val="00464AFF"/>
    <w:rsid w:val="004662EC"/>
    <w:rsid w:val="0046725B"/>
    <w:rsid w:val="00471A54"/>
    <w:rsid w:val="004763F3"/>
    <w:rsid w:val="0048089F"/>
    <w:rsid w:val="00481712"/>
    <w:rsid w:val="00483060"/>
    <w:rsid w:val="00485F96"/>
    <w:rsid w:val="00486098"/>
    <w:rsid w:val="00490585"/>
    <w:rsid w:val="00492B81"/>
    <w:rsid w:val="00494B9D"/>
    <w:rsid w:val="004A0475"/>
    <w:rsid w:val="004A32EA"/>
    <w:rsid w:val="004A34E0"/>
    <w:rsid w:val="004A57FF"/>
    <w:rsid w:val="004A6769"/>
    <w:rsid w:val="004B0B92"/>
    <w:rsid w:val="004B160E"/>
    <w:rsid w:val="004B27B7"/>
    <w:rsid w:val="004B5669"/>
    <w:rsid w:val="004B56BA"/>
    <w:rsid w:val="004B7535"/>
    <w:rsid w:val="004C0ED5"/>
    <w:rsid w:val="004C1475"/>
    <w:rsid w:val="004C3236"/>
    <w:rsid w:val="004C599B"/>
    <w:rsid w:val="004C60F2"/>
    <w:rsid w:val="004C6192"/>
    <w:rsid w:val="004C6CE2"/>
    <w:rsid w:val="004C6CEE"/>
    <w:rsid w:val="004C7159"/>
    <w:rsid w:val="004D42DF"/>
    <w:rsid w:val="004D4E85"/>
    <w:rsid w:val="004D7CAE"/>
    <w:rsid w:val="004E13FD"/>
    <w:rsid w:val="004E2E0D"/>
    <w:rsid w:val="004E3026"/>
    <w:rsid w:val="004E63E6"/>
    <w:rsid w:val="004F074D"/>
    <w:rsid w:val="004F1F0A"/>
    <w:rsid w:val="004F24F4"/>
    <w:rsid w:val="004F55C8"/>
    <w:rsid w:val="004F6150"/>
    <w:rsid w:val="00500D63"/>
    <w:rsid w:val="0050230A"/>
    <w:rsid w:val="00502891"/>
    <w:rsid w:val="00502BD1"/>
    <w:rsid w:val="005038A7"/>
    <w:rsid w:val="005051EE"/>
    <w:rsid w:val="0050573C"/>
    <w:rsid w:val="005065C7"/>
    <w:rsid w:val="00507D0F"/>
    <w:rsid w:val="00510576"/>
    <w:rsid w:val="005127DF"/>
    <w:rsid w:val="00520E08"/>
    <w:rsid w:val="00520E2C"/>
    <w:rsid w:val="00522C84"/>
    <w:rsid w:val="00525153"/>
    <w:rsid w:val="005261C2"/>
    <w:rsid w:val="00527D98"/>
    <w:rsid w:val="005305BF"/>
    <w:rsid w:val="00531C5C"/>
    <w:rsid w:val="00533F87"/>
    <w:rsid w:val="00535589"/>
    <w:rsid w:val="00535677"/>
    <w:rsid w:val="005358B9"/>
    <w:rsid w:val="00535B9C"/>
    <w:rsid w:val="00536D3E"/>
    <w:rsid w:val="00540715"/>
    <w:rsid w:val="0054181E"/>
    <w:rsid w:val="0054398E"/>
    <w:rsid w:val="00544A9F"/>
    <w:rsid w:val="00545708"/>
    <w:rsid w:val="0055214A"/>
    <w:rsid w:val="00552D9C"/>
    <w:rsid w:val="00553754"/>
    <w:rsid w:val="0055500A"/>
    <w:rsid w:val="0055648D"/>
    <w:rsid w:val="00557CB9"/>
    <w:rsid w:val="00573B05"/>
    <w:rsid w:val="00573E22"/>
    <w:rsid w:val="0057599D"/>
    <w:rsid w:val="0057655B"/>
    <w:rsid w:val="00580B2F"/>
    <w:rsid w:val="005820B7"/>
    <w:rsid w:val="00585FE5"/>
    <w:rsid w:val="0059513E"/>
    <w:rsid w:val="005957A3"/>
    <w:rsid w:val="005968F0"/>
    <w:rsid w:val="005A0CB5"/>
    <w:rsid w:val="005A1938"/>
    <w:rsid w:val="005A269B"/>
    <w:rsid w:val="005A358A"/>
    <w:rsid w:val="005A3E57"/>
    <w:rsid w:val="005A46B7"/>
    <w:rsid w:val="005A69F9"/>
    <w:rsid w:val="005B2A94"/>
    <w:rsid w:val="005B2DE5"/>
    <w:rsid w:val="005B3311"/>
    <w:rsid w:val="005B63FA"/>
    <w:rsid w:val="005C2CE4"/>
    <w:rsid w:val="005C4B72"/>
    <w:rsid w:val="005C4BCB"/>
    <w:rsid w:val="005C7394"/>
    <w:rsid w:val="005D1715"/>
    <w:rsid w:val="005D2C34"/>
    <w:rsid w:val="005D324E"/>
    <w:rsid w:val="005D3520"/>
    <w:rsid w:val="005D3B74"/>
    <w:rsid w:val="005D5010"/>
    <w:rsid w:val="005D57D7"/>
    <w:rsid w:val="005D6502"/>
    <w:rsid w:val="005D766C"/>
    <w:rsid w:val="005D7686"/>
    <w:rsid w:val="005E222A"/>
    <w:rsid w:val="005E26CB"/>
    <w:rsid w:val="005F1327"/>
    <w:rsid w:val="005F277F"/>
    <w:rsid w:val="005F2937"/>
    <w:rsid w:val="005F2D84"/>
    <w:rsid w:val="005F30D5"/>
    <w:rsid w:val="005F3E6B"/>
    <w:rsid w:val="005F5FCC"/>
    <w:rsid w:val="00600196"/>
    <w:rsid w:val="00602556"/>
    <w:rsid w:val="00603CB2"/>
    <w:rsid w:val="0060659D"/>
    <w:rsid w:val="0060660E"/>
    <w:rsid w:val="00606C76"/>
    <w:rsid w:val="00607C1F"/>
    <w:rsid w:val="00610C7E"/>
    <w:rsid w:val="00611251"/>
    <w:rsid w:val="006142A8"/>
    <w:rsid w:val="006168A1"/>
    <w:rsid w:val="00616E91"/>
    <w:rsid w:val="00617666"/>
    <w:rsid w:val="006228AD"/>
    <w:rsid w:val="0062463E"/>
    <w:rsid w:val="006263B9"/>
    <w:rsid w:val="0063348E"/>
    <w:rsid w:val="006376B8"/>
    <w:rsid w:val="00637A6B"/>
    <w:rsid w:val="00641433"/>
    <w:rsid w:val="006415B0"/>
    <w:rsid w:val="00641FF5"/>
    <w:rsid w:val="0064291C"/>
    <w:rsid w:val="00643D0E"/>
    <w:rsid w:val="006442E4"/>
    <w:rsid w:val="006471F2"/>
    <w:rsid w:val="00647DB4"/>
    <w:rsid w:val="00650310"/>
    <w:rsid w:val="00652212"/>
    <w:rsid w:val="00652D47"/>
    <w:rsid w:val="00653213"/>
    <w:rsid w:val="00654E86"/>
    <w:rsid w:val="00657B2C"/>
    <w:rsid w:val="00660D4B"/>
    <w:rsid w:val="0066349C"/>
    <w:rsid w:val="006661D6"/>
    <w:rsid w:val="00666435"/>
    <w:rsid w:val="0067093F"/>
    <w:rsid w:val="00671EC4"/>
    <w:rsid w:val="00673F0E"/>
    <w:rsid w:val="0067422C"/>
    <w:rsid w:val="006751ED"/>
    <w:rsid w:val="0067521E"/>
    <w:rsid w:val="006765BE"/>
    <w:rsid w:val="006774C1"/>
    <w:rsid w:val="0068154F"/>
    <w:rsid w:val="00684E91"/>
    <w:rsid w:val="00685D6E"/>
    <w:rsid w:val="00686D91"/>
    <w:rsid w:val="00686E0E"/>
    <w:rsid w:val="006872D9"/>
    <w:rsid w:val="006903B2"/>
    <w:rsid w:val="006913AE"/>
    <w:rsid w:val="00692195"/>
    <w:rsid w:val="00694A30"/>
    <w:rsid w:val="006950EE"/>
    <w:rsid w:val="00696C6E"/>
    <w:rsid w:val="006A149C"/>
    <w:rsid w:val="006A1828"/>
    <w:rsid w:val="006A2A94"/>
    <w:rsid w:val="006A42C0"/>
    <w:rsid w:val="006A4A42"/>
    <w:rsid w:val="006B44B3"/>
    <w:rsid w:val="006B5575"/>
    <w:rsid w:val="006B6590"/>
    <w:rsid w:val="006C0D18"/>
    <w:rsid w:val="006C175D"/>
    <w:rsid w:val="006C18B3"/>
    <w:rsid w:val="006C1C50"/>
    <w:rsid w:val="006C2936"/>
    <w:rsid w:val="006C6A79"/>
    <w:rsid w:val="006D7468"/>
    <w:rsid w:val="006D7612"/>
    <w:rsid w:val="006E19A4"/>
    <w:rsid w:val="006E2AEC"/>
    <w:rsid w:val="006E3056"/>
    <w:rsid w:val="006E7312"/>
    <w:rsid w:val="006F13B8"/>
    <w:rsid w:val="006F4198"/>
    <w:rsid w:val="006F43F4"/>
    <w:rsid w:val="006F474A"/>
    <w:rsid w:val="006F64F8"/>
    <w:rsid w:val="007005D1"/>
    <w:rsid w:val="007066A5"/>
    <w:rsid w:val="00707ABD"/>
    <w:rsid w:val="00710CDA"/>
    <w:rsid w:val="00710F30"/>
    <w:rsid w:val="0071218E"/>
    <w:rsid w:val="00716E8E"/>
    <w:rsid w:val="0071777F"/>
    <w:rsid w:val="00721BEE"/>
    <w:rsid w:val="0072396D"/>
    <w:rsid w:val="007252C1"/>
    <w:rsid w:val="00725D32"/>
    <w:rsid w:val="00726AC8"/>
    <w:rsid w:val="00727045"/>
    <w:rsid w:val="00727278"/>
    <w:rsid w:val="00731356"/>
    <w:rsid w:val="0073201E"/>
    <w:rsid w:val="0073392A"/>
    <w:rsid w:val="007415F3"/>
    <w:rsid w:val="00741D8A"/>
    <w:rsid w:val="007423DE"/>
    <w:rsid w:val="007426AD"/>
    <w:rsid w:val="007433E6"/>
    <w:rsid w:val="007446E5"/>
    <w:rsid w:val="00747344"/>
    <w:rsid w:val="00747750"/>
    <w:rsid w:val="00751E1B"/>
    <w:rsid w:val="00752874"/>
    <w:rsid w:val="007528FA"/>
    <w:rsid w:val="00753750"/>
    <w:rsid w:val="007559EA"/>
    <w:rsid w:val="00757987"/>
    <w:rsid w:val="00764ADA"/>
    <w:rsid w:val="00764C68"/>
    <w:rsid w:val="00765B45"/>
    <w:rsid w:val="007675E7"/>
    <w:rsid w:val="00772D41"/>
    <w:rsid w:val="00774B77"/>
    <w:rsid w:val="007772B6"/>
    <w:rsid w:val="00780428"/>
    <w:rsid w:val="0078253B"/>
    <w:rsid w:val="00782D3D"/>
    <w:rsid w:val="007845B6"/>
    <w:rsid w:val="00785C21"/>
    <w:rsid w:val="007870DE"/>
    <w:rsid w:val="007924E7"/>
    <w:rsid w:val="00793716"/>
    <w:rsid w:val="00793957"/>
    <w:rsid w:val="007944A5"/>
    <w:rsid w:val="00795273"/>
    <w:rsid w:val="00796AEE"/>
    <w:rsid w:val="00796CB3"/>
    <w:rsid w:val="00797585"/>
    <w:rsid w:val="007A0E00"/>
    <w:rsid w:val="007A437C"/>
    <w:rsid w:val="007A5DD8"/>
    <w:rsid w:val="007B38F8"/>
    <w:rsid w:val="007C34E7"/>
    <w:rsid w:val="007C49E2"/>
    <w:rsid w:val="007C4F97"/>
    <w:rsid w:val="007C5EBE"/>
    <w:rsid w:val="007C780B"/>
    <w:rsid w:val="007C7E7F"/>
    <w:rsid w:val="007D02D2"/>
    <w:rsid w:val="007D0E07"/>
    <w:rsid w:val="007D21A1"/>
    <w:rsid w:val="007D3BD2"/>
    <w:rsid w:val="007D4DB9"/>
    <w:rsid w:val="007D5974"/>
    <w:rsid w:val="007D5A24"/>
    <w:rsid w:val="007D7AD0"/>
    <w:rsid w:val="007E0C7F"/>
    <w:rsid w:val="007E0CDC"/>
    <w:rsid w:val="007E505B"/>
    <w:rsid w:val="007E5F1F"/>
    <w:rsid w:val="007E7BA8"/>
    <w:rsid w:val="007F03A4"/>
    <w:rsid w:val="007F1A7C"/>
    <w:rsid w:val="007F3982"/>
    <w:rsid w:val="007F423C"/>
    <w:rsid w:val="007F55E6"/>
    <w:rsid w:val="007F5DC7"/>
    <w:rsid w:val="007F7673"/>
    <w:rsid w:val="008027ED"/>
    <w:rsid w:val="00803163"/>
    <w:rsid w:val="00803D75"/>
    <w:rsid w:val="00805A44"/>
    <w:rsid w:val="008061C2"/>
    <w:rsid w:val="008075DE"/>
    <w:rsid w:val="00810A23"/>
    <w:rsid w:val="008200E8"/>
    <w:rsid w:val="00820C0A"/>
    <w:rsid w:val="00821092"/>
    <w:rsid w:val="008304E6"/>
    <w:rsid w:val="00831BF3"/>
    <w:rsid w:val="00832740"/>
    <w:rsid w:val="00833417"/>
    <w:rsid w:val="00833A02"/>
    <w:rsid w:val="008375C2"/>
    <w:rsid w:val="00843D4A"/>
    <w:rsid w:val="00843EC0"/>
    <w:rsid w:val="008460DD"/>
    <w:rsid w:val="008508C8"/>
    <w:rsid w:val="00854F08"/>
    <w:rsid w:val="00856362"/>
    <w:rsid w:val="00857E70"/>
    <w:rsid w:val="00862F52"/>
    <w:rsid w:val="00864B54"/>
    <w:rsid w:val="00865245"/>
    <w:rsid w:val="008660BC"/>
    <w:rsid w:val="008669AC"/>
    <w:rsid w:val="00866EA9"/>
    <w:rsid w:val="00867AEA"/>
    <w:rsid w:val="00870DC7"/>
    <w:rsid w:val="008735A0"/>
    <w:rsid w:val="00874442"/>
    <w:rsid w:val="0087667D"/>
    <w:rsid w:val="00876D62"/>
    <w:rsid w:val="00881704"/>
    <w:rsid w:val="00883CD3"/>
    <w:rsid w:val="00884189"/>
    <w:rsid w:val="00886B89"/>
    <w:rsid w:val="0088709C"/>
    <w:rsid w:val="008902F1"/>
    <w:rsid w:val="0089086D"/>
    <w:rsid w:val="00890EF3"/>
    <w:rsid w:val="00891549"/>
    <w:rsid w:val="00892BF3"/>
    <w:rsid w:val="00893141"/>
    <w:rsid w:val="00893E0E"/>
    <w:rsid w:val="00894E8F"/>
    <w:rsid w:val="008A2BA8"/>
    <w:rsid w:val="008A3123"/>
    <w:rsid w:val="008A3234"/>
    <w:rsid w:val="008A3C7E"/>
    <w:rsid w:val="008A79B0"/>
    <w:rsid w:val="008B12FD"/>
    <w:rsid w:val="008B2894"/>
    <w:rsid w:val="008B40C5"/>
    <w:rsid w:val="008B5880"/>
    <w:rsid w:val="008B65A7"/>
    <w:rsid w:val="008B7E24"/>
    <w:rsid w:val="008C0907"/>
    <w:rsid w:val="008C0FC9"/>
    <w:rsid w:val="008C1C2D"/>
    <w:rsid w:val="008C2403"/>
    <w:rsid w:val="008C2D99"/>
    <w:rsid w:val="008C3934"/>
    <w:rsid w:val="008C45F6"/>
    <w:rsid w:val="008D13CA"/>
    <w:rsid w:val="008D222F"/>
    <w:rsid w:val="008D2471"/>
    <w:rsid w:val="008D3573"/>
    <w:rsid w:val="008D3B68"/>
    <w:rsid w:val="008D5FF9"/>
    <w:rsid w:val="008D774F"/>
    <w:rsid w:val="008E1239"/>
    <w:rsid w:val="008E44A8"/>
    <w:rsid w:val="008F055C"/>
    <w:rsid w:val="008F0F9D"/>
    <w:rsid w:val="008F24D9"/>
    <w:rsid w:val="008F51C8"/>
    <w:rsid w:val="00900541"/>
    <w:rsid w:val="00900A50"/>
    <w:rsid w:val="009022BC"/>
    <w:rsid w:val="009027C4"/>
    <w:rsid w:val="00903EAF"/>
    <w:rsid w:val="00905758"/>
    <w:rsid w:val="00906CA8"/>
    <w:rsid w:val="00907389"/>
    <w:rsid w:val="00907E13"/>
    <w:rsid w:val="00910AC5"/>
    <w:rsid w:val="00911773"/>
    <w:rsid w:val="00912A07"/>
    <w:rsid w:val="009130D7"/>
    <w:rsid w:val="0091678B"/>
    <w:rsid w:val="009218F3"/>
    <w:rsid w:val="009278CA"/>
    <w:rsid w:val="0093089D"/>
    <w:rsid w:val="0093096B"/>
    <w:rsid w:val="0093185C"/>
    <w:rsid w:val="009322B4"/>
    <w:rsid w:val="009408B1"/>
    <w:rsid w:val="00940EEA"/>
    <w:rsid w:val="00941F58"/>
    <w:rsid w:val="00942CC1"/>
    <w:rsid w:val="00943539"/>
    <w:rsid w:val="00944270"/>
    <w:rsid w:val="00947AEE"/>
    <w:rsid w:val="0095578C"/>
    <w:rsid w:val="009564A1"/>
    <w:rsid w:val="00956745"/>
    <w:rsid w:val="00956AA7"/>
    <w:rsid w:val="00962D5F"/>
    <w:rsid w:val="0096415B"/>
    <w:rsid w:val="00966225"/>
    <w:rsid w:val="00966634"/>
    <w:rsid w:val="009675D3"/>
    <w:rsid w:val="009744B0"/>
    <w:rsid w:val="00974681"/>
    <w:rsid w:val="00975561"/>
    <w:rsid w:val="00980286"/>
    <w:rsid w:val="009825A3"/>
    <w:rsid w:val="00983F3B"/>
    <w:rsid w:val="009849C2"/>
    <w:rsid w:val="00984B8E"/>
    <w:rsid w:val="00986CB7"/>
    <w:rsid w:val="0099206E"/>
    <w:rsid w:val="0099534C"/>
    <w:rsid w:val="009960FB"/>
    <w:rsid w:val="00996CE4"/>
    <w:rsid w:val="009A0F55"/>
    <w:rsid w:val="009A330F"/>
    <w:rsid w:val="009A4418"/>
    <w:rsid w:val="009A49BB"/>
    <w:rsid w:val="009A4AA2"/>
    <w:rsid w:val="009A6B5C"/>
    <w:rsid w:val="009A7A6D"/>
    <w:rsid w:val="009B02D4"/>
    <w:rsid w:val="009B264D"/>
    <w:rsid w:val="009B2D68"/>
    <w:rsid w:val="009B38D8"/>
    <w:rsid w:val="009B391D"/>
    <w:rsid w:val="009B3BFF"/>
    <w:rsid w:val="009B55B4"/>
    <w:rsid w:val="009B6D42"/>
    <w:rsid w:val="009B7D4C"/>
    <w:rsid w:val="009C0005"/>
    <w:rsid w:val="009C19A6"/>
    <w:rsid w:val="009C385C"/>
    <w:rsid w:val="009C5012"/>
    <w:rsid w:val="009D0977"/>
    <w:rsid w:val="009D0AA0"/>
    <w:rsid w:val="009D129F"/>
    <w:rsid w:val="009D2A05"/>
    <w:rsid w:val="009D4F6D"/>
    <w:rsid w:val="009D58F1"/>
    <w:rsid w:val="009D5A0D"/>
    <w:rsid w:val="009D6578"/>
    <w:rsid w:val="009D7A51"/>
    <w:rsid w:val="009E18F8"/>
    <w:rsid w:val="009E2858"/>
    <w:rsid w:val="009E5CEB"/>
    <w:rsid w:val="009F0AF0"/>
    <w:rsid w:val="009F1227"/>
    <w:rsid w:val="009F35BF"/>
    <w:rsid w:val="009F4EC2"/>
    <w:rsid w:val="009F5AE5"/>
    <w:rsid w:val="009F60A2"/>
    <w:rsid w:val="009F704F"/>
    <w:rsid w:val="00A00496"/>
    <w:rsid w:val="00A02255"/>
    <w:rsid w:val="00A023DA"/>
    <w:rsid w:val="00A050F4"/>
    <w:rsid w:val="00A13066"/>
    <w:rsid w:val="00A15CF4"/>
    <w:rsid w:val="00A16E1D"/>
    <w:rsid w:val="00A17FFB"/>
    <w:rsid w:val="00A2201A"/>
    <w:rsid w:val="00A2340B"/>
    <w:rsid w:val="00A23E76"/>
    <w:rsid w:val="00A248F6"/>
    <w:rsid w:val="00A2605D"/>
    <w:rsid w:val="00A27CF1"/>
    <w:rsid w:val="00A3047E"/>
    <w:rsid w:val="00A32663"/>
    <w:rsid w:val="00A364FF"/>
    <w:rsid w:val="00A36F55"/>
    <w:rsid w:val="00A37EF3"/>
    <w:rsid w:val="00A40028"/>
    <w:rsid w:val="00A413A0"/>
    <w:rsid w:val="00A41E84"/>
    <w:rsid w:val="00A42334"/>
    <w:rsid w:val="00A4374C"/>
    <w:rsid w:val="00A512C5"/>
    <w:rsid w:val="00A516C9"/>
    <w:rsid w:val="00A523FF"/>
    <w:rsid w:val="00A5488B"/>
    <w:rsid w:val="00A570BA"/>
    <w:rsid w:val="00A6037E"/>
    <w:rsid w:val="00A60E14"/>
    <w:rsid w:val="00A63AB8"/>
    <w:rsid w:val="00A64A56"/>
    <w:rsid w:val="00A65258"/>
    <w:rsid w:val="00A653C8"/>
    <w:rsid w:val="00A657F0"/>
    <w:rsid w:val="00A6702C"/>
    <w:rsid w:val="00A67D82"/>
    <w:rsid w:val="00A709FC"/>
    <w:rsid w:val="00A72F2A"/>
    <w:rsid w:val="00A75620"/>
    <w:rsid w:val="00A7716F"/>
    <w:rsid w:val="00A772CD"/>
    <w:rsid w:val="00A80131"/>
    <w:rsid w:val="00A818CC"/>
    <w:rsid w:val="00A82AD6"/>
    <w:rsid w:val="00A83A90"/>
    <w:rsid w:val="00A91493"/>
    <w:rsid w:val="00A9283C"/>
    <w:rsid w:val="00A92C05"/>
    <w:rsid w:val="00A93B14"/>
    <w:rsid w:val="00A96B0F"/>
    <w:rsid w:val="00A9799E"/>
    <w:rsid w:val="00AA0528"/>
    <w:rsid w:val="00AA608D"/>
    <w:rsid w:val="00AA7AB0"/>
    <w:rsid w:val="00AB04B2"/>
    <w:rsid w:val="00AB2E87"/>
    <w:rsid w:val="00AB4A37"/>
    <w:rsid w:val="00AB51EE"/>
    <w:rsid w:val="00AC6FFE"/>
    <w:rsid w:val="00AD2D9C"/>
    <w:rsid w:val="00AD3205"/>
    <w:rsid w:val="00AD399D"/>
    <w:rsid w:val="00AD4763"/>
    <w:rsid w:val="00AD5417"/>
    <w:rsid w:val="00AD56B1"/>
    <w:rsid w:val="00AE0699"/>
    <w:rsid w:val="00AE11D7"/>
    <w:rsid w:val="00AE1C7C"/>
    <w:rsid w:val="00AE375D"/>
    <w:rsid w:val="00AE37E6"/>
    <w:rsid w:val="00AE6A07"/>
    <w:rsid w:val="00AE7357"/>
    <w:rsid w:val="00AF6318"/>
    <w:rsid w:val="00AF7891"/>
    <w:rsid w:val="00B016EE"/>
    <w:rsid w:val="00B01F19"/>
    <w:rsid w:val="00B02287"/>
    <w:rsid w:val="00B02EED"/>
    <w:rsid w:val="00B0376F"/>
    <w:rsid w:val="00B04761"/>
    <w:rsid w:val="00B04C6D"/>
    <w:rsid w:val="00B052A5"/>
    <w:rsid w:val="00B05487"/>
    <w:rsid w:val="00B11E2B"/>
    <w:rsid w:val="00B15AD6"/>
    <w:rsid w:val="00B164B3"/>
    <w:rsid w:val="00B2042E"/>
    <w:rsid w:val="00B20FB0"/>
    <w:rsid w:val="00B25305"/>
    <w:rsid w:val="00B279A3"/>
    <w:rsid w:val="00B3065A"/>
    <w:rsid w:val="00B314E7"/>
    <w:rsid w:val="00B330DC"/>
    <w:rsid w:val="00B337DB"/>
    <w:rsid w:val="00B34711"/>
    <w:rsid w:val="00B41041"/>
    <w:rsid w:val="00B43682"/>
    <w:rsid w:val="00B519E4"/>
    <w:rsid w:val="00B534B8"/>
    <w:rsid w:val="00B53BAF"/>
    <w:rsid w:val="00B54BB5"/>
    <w:rsid w:val="00B5569B"/>
    <w:rsid w:val="00B600AE"/>
    <w:rsid w:val="00B623BF"/>
    <w:rsid w:val="00B62C4A"/>
    <w:rsid w:val="00B65658"/>
    <w:rsid w:val="00B6694D"/>
    <w:rsid w:val="00B66D44"/>
    <w:rsid w:val="00B7541C"/>
    <w:rsid w:val="00B77670"/>
    <w:rsid w:val="00B7775D"/>
    <w:rsid w:val="00B77876"/>
    <w:rsid w:val="00B801AA"/>
    <w:rsid w:val="00B80D53"/>
    <w:rsid w:val="00B811FB"/>
    <w:rsid w:val="00B96411"/>
    <w:rsid w:val="00BA0F47"/>
    <w:rsid w:val="00BA460D"/>
    <w:rsid w:val="00BA47D2"/>
    <w:rsid w:val="00BA5D58"/>
    <w:rsid w:val="00BA5D66"/>
    <w:rsid w:val="00BA6595"/>
    <w:rsid w:val="00BB0C2A"/>
    <w:rsid w:val="00BB18D5"/>
    <w:rsid w:val="00BB1B3E"/>
    <w:rsid w:val="00BB59EA"/>
    <w:rsid w:val="00BB69BB"/>
    <w:rsid w:val="00BB7C04"/>
    <w:rsid w:val="00BB7E25"/>
    <w:rsid w:val="00BC0300"/>
    <w:rsid w:val="00BC05E3"/>
    <w:rsid w:val="00BC29D8"/>
    <w:rsid w:val="00BC3304"/>
    <w:rsid w:val="00BC409E"/>
    <w:rsid w:val="00BD135F"/>
    <w:rsid w:val="00BD1806"/>
    <w:rsid w:val="00BD20A0"/>
    <w:rsid w:val="00BD2272"/>
    <w:rsid w:val="00BD353A"/>
    <w:rsid w:val="00BD4023"/>
    <w:rsid w:val="00BD438C"/>
    <w:rsid w:val="00BD61B9"/>
    <w:rsid w:val="00BE0944"/>
    <w:rsid w:val="00BE21FB"/>
    <w:rsid w:val="00BE74CF"/>
    <w:rsid w:val="00BF09E7"/>
    <w:rsid w:val="00BF1AAB"/>
    <w:rsid w:val="00BF1C49"/>
    <w:rsid w:val="00BF2AF9"/>
    <w:rsid w:val="00BF5CFB"/>
    <w:rsid w:val="00BF6282"/>
    <w:rsid w:val="00BF6737"/>
    <w:rsid w:val="00BF7381"/>
    <w:rsid w:val="00C007D8"/>
    <w:rsid w:val="00C02476"/>
    <w:rsid w:val="00C02827"/>
    <w:rsid w:val="00C02876"/>
    <w:rsid w:val="00C04869"/>
    <w:rsid w:val="00C053C7"/>
    <w:rsid w:val="00C05F16"/>
    <w:rsid w:val="00C07A3F"/>
    <w:rsid w:val="00C10E32"/>
    <w:rsid w:val="00C1136F"/>
    <w:rsid w:val="00C11872"/>
    <w:rsid w:val="00C13279"/>
    <w:rsid w:val="00C145BC"/>
    <w:rsid w:val="00C151DA"/>
    <w:rsid w:val="00C16BA9"/>
    <w:rsid w:val="00C205C1"/>
    <w:rsid w:val="00C209A0"/>
    <w:rsid w:val="00C219CC"/>
    <w:rsid w:val="00C224A9"/>
    <w:rsid w:val="00C247B5"/>
    <w:rsid w:val="00C248FC"/>
    <w:rsid w:val="00C25566"/>
    <w:rsid w:val="00C25F6C"/>
    <w:rsid w:val="00C2729B"/>
    <w:rsid w:val="00C301A4"/>
    <w:rsid w:val="00C304CA"/>
    <w:rsid w:val="00C3478D"/>
    <w:rsid w:val="00C36458"/>
    <w:rsid w:val="00C40D8D"/>
    <w:rsid w:val="00C41673"/>
    <w:rsid w:val="00C4189D"/>
    <w:rsid w:val="00C443B9"/>
    <w:rsid w:val="00C45DCB"/>
    <w:rsid w:val="00C46378"/>
    <w:rsid w:val="00C50916"/>
    <w:rsid w:val="00C50F62"/>
    <w:rsid w:val="00C512B7"/>
    <w:rsid w:val="00C531E3"/>
    <w:rsid w:val="00C56800"/>
    <w:rsid w:val="00C61A21"/>
    <w:rsid w:val="00C666D5"/>
    <w:rsid w:val="00C733D6"/>
    <w:rsid w:val="00C747B1"/>
    <w:rsid w:val="00C74980"/>
    <w:rsid w:val="00C75515"/>
    <w:rsid w:val="00C75ACC"/>
    <w:rsid w:val="00C77DFB"/>
    <w:rsid w:val="00C77E5C"/>
    <w:rsid w:val="00C80085"/>
    <w:rsid w:val="00C81EC1"/>
    <w:rsid w:val="00C83170"/>
    <w:rsid w:val="00C83356"/>
    <w:rsid w:val="00C83D72"/>
    <w:rsid w:val="00C84B15"/>
    <w:rsid w:val="00C85F71"/>
    <w:rsid w:val="00C90484"/>
    <w:rsid w:val="00C9051E"/>
    <w:rsid w:val="00CA0EEB"/>
    <w:rsid w:val="00CA1579"/>
    <w:rsid w:val="00CA1884"/>
    <w:rsid w:val="00CA1EB3"/>
    <w:rsid w:val="00CA259D"/>
    <w:rsid w:val="00CA2AAF"/>
    <w:rsid w:val="00CA43C3"/>
    <w:rsid w:val="00CA44EC"/>
    <w:rsid w:val="00CA6871"/>
    <w:rsid w:val="00CB0E99"/>
    <w:rsid w:val="00CB2F09"/>
    <w:rsid w:val="00CB3110"/>
    <w:rsid w:val="00CB45FB"/>
    <w:rsid w:val="00CC0A26"/>
    <w:rsid w:val="00CC1D87"/>
    <w:rsid w:val="00CC35D6"/>
    <w:rsid w:val="00CC46B3"/>
    <w:rsid w:val="00CC6428"/>
    <w:rsid w:val="00CD401B"/>
    <w:rsid w:val="00CD6D45"/>
    <w:rsid w:val="00CE2305"/>
    <w:rsid w:val="00CE2869"/>
    <w:rsid w:val="00CE2B57"/>
    <w:rsid w:val="00CE2C62"/>
    <w:rsid w:val="00CE3BD9"/>
    <w:rsid w:val="00CE5933"/>
    <w:rsid w:val="00CE6E90"/>
    <w:rsid w:val="00CE733C"/>
    <w:rsid w:val="00CE7525"/>
    <w:rsid w:val="00CE75BB"/>
    <w:rsid w:val="00CF182D"/>
    <w:rsid w:val="00CF3A01"/>
    <w:rsid w:val="00CF5C09"/>
    <w:rsid w:val="00CF6022"/>
    <w:rsid w:val="00CF7269"/>
    <w:rsid w:val="00D001A1"/>
    <w:rsid w:val="00D02030"/>
    <w:rsid w:val="00D02DBA"/>
    <w:rsid w:val="00D0469E"/>
    <w:rsid w:val="00D04812"/>
    <w:rsid w:val="00D05257"/>
    <w:rsid w:val="00D05392"/>
    <w:rsid w:val="00D05D6B"/>
    <w:rsid w:val="00D0661B"/>
    <w:rsid w:val="00D1175C"/>
    <w:rsid w:val="00D128A6"/>
    <w:rsid w:val="00D12DAD"/>
    <w:rsid w:val="00D130F3"/>
    <w:rsid w:val="00D14AB1"/>
    <w:rsid w:val="00D14FE9"/>
    <w:rsid w:val="00D154E9"/>
    <w:rsid w:val="00D1572C"/>
    <w:rsid w:val="00D2053B"/>
    <w:rsid w:val="00D23DD5"/>
    <w:rsid w:val="00D25D5F"/>
    <w:rsid w:val="00D25D7F"/>
    <w:rsid w:val="00D310FF"/>
    <w:rsid w:val="00D36B86"/>
    <w:rsid w:val="00D37CA5"/>
    <w:rsid w:val="00D4069C"/>
    <w:rsid w:val="00D41002"/>
    <w:rsid w:val="00D44A42"/>
    <w:rsid w:val="00D46ED1"/>
    <w:rsid w:val="00D4700C"/>
    <w:rsid w:val="00D50261"/>
    <w:rsid w:val="00D50B36"/>
    <w:rsid w:val="00D52481"/>
    <w:rsid w:val="00D5651F"/>
    <w:rsid w:val="00D56E9F"/>
    <w:rsid w:val="00D572BD"/>
    <w:rsid w:val="00D57AEB"/>
    <w:rsid w:val="00D60011"/>
    <w:rsid w:val="00D62CAA"/>
    <w:rsid w:val="00D63883"/>
    <w:rsid w:val="00D65FD5"/>
    <w:rsid w:val="00D666E1"/>
    <w:rsid w:val="00D67600"/>
    <w:rsid w:val="00D67C63"/>
    <w:rsid w:val="00D710CD"/>
    <w:rsid w:val="00D7219A"/>
    <w:rsid w:val="00D723BF"/>
    <w:rsid w:val="00D7316F"/>
    <w:rsid w:val="00D73B15"/>
    <w:rsid w:val="00D75573"/>
    <w:rsid w:val="00D75BC1"/>
    <w:rsid w:val="00D76EB6"/>
    <w:rsid w:val="00D77255"/>
    <w:rsid w:val="00D77D7A"/>
    <w:rsid w:val="00D824D6"/>
    <w:rsid w:val="00D86A18"/>
    <w:rsid w:val="00D871F7"/>
    <w:rsid w:val="00D873AC"/>
    <w:rsid w:val="00D91310"/>
    <w:rsid w:val="00D92924"/>
    <w:rsid w:val="00D92BB5"/>
    <w:rsid w:val="00D92C56"/>
    <w:rsid w:val="00D93495"/>
    <w:rsid w:val="00D94740"/>
    <w:rsid w:val="00D95545"/>
    <w:rsid w:val="00DA1764"/>
    <w:rsid w:val="00DA1E2C"/>
    <w:rsid w:val="00DA269D"/>
    <w:rsid w:val="00DA49BF"/>
    <w:rsid w:val="00DA5175"/>
    <w:rsid w:val="00DA5868"/>
    <w:rsid w:val="00DB1605"/>
    <w:rsid w:val="00DB1830"/>
    <w:rsid w:val="00DB1ECB"/>
    <w:rsid w:val="00DB1F30"/>
    <w:rsid w:val="00DB4B8A"/>
    <w:rsid w:val="00DB66D2"/>
    <w:rsid w:val="00DC159E"/>
    <w:rsid w:val="00DC4BDB"/>
    <w:rsid w:val="00DC5D23"/>
    <w:rsid w:val="00DC7414"/>
    <w:rsid w:val="00DD2235"/>
    <w:rsid w:val="00DD2C0C"/>
    <w:rsid w:val="00DD3E01"/>
    <w:rsid w:val="00DD7947"/>
    <w:rsid w:val="00DE501A"/>
    <w:rsid w:val="00DF0E88"/>
    <w:rsid w:val="00DF21AC"/>
    <w:rsid w:val="00DF2718"/>
    <w:rsid w:val="00DF38F5"/>
    <w:rsid w:val="00DF44A1"/>
    <w:rsid w:val="00E00FDE"/>
    <w:rsid w:val="00E01B74"/>
    <w:rsid w:val="00E026FD"/>
    <w:rsid w:val="00E03692"/>
    <w:rsid w:val="00E04CC5"/>
    <w:rsid w:val="00E05695"/>
    <w:rsid w:val="00E05888"/>
    <w:rsid w:val="00E10661"/>
    <w:rsid w:val="00E11355"/>
    <w:rsid w:val="00E120C6"/>
    <w:rsid w:val="00E12C40"/>
    <w:rsid w:val="00E15793"/>
    <w:rsid w:val="00E204A6"/>
    <w:rsid w:val="00E20F07"/>
    <w:rsid w:val="00E22C89"/>
    <w:rsid w:val="00E231D7"/>
    <w:rsid w:val="00E25072"/>
    <w:rsid w:val="00E30A64"/>
    <w:rsid w:val="00E311C3"/>
    <w:rsid w:val="00E32E4B"/>
    <w:rsid w:val="00E335F1"/>
    <w:rsid w:val="00E34633"/>
    <w:rsid w:val="00E34F20"/>
    <w:rsid w:val="00E4039F"/>
    <w:rsid w:val="00E4439F"/>
    <w:rsid w:val="00E44AB6"/>
    <w:rsid w:val="00E465A3"/>
    <w:rsid w:val="00E46AEA"/>
    <w:rsid w:val="00E5016F"/>
    <w:rsid w:val="00E50EA1"/>
    <w:rsid w:val="00E53C7A"/>
    <w:rsid w:val="00E5498A"/>
    <w:rsid w:val="00E561B7"/>
    <w:rsid w:val="00E56EFA"/>
    <w:rsid w:val="00E574C5"/>
    <w:rsid w:val="00E57B01"/>
    <w:rsid w:val="00E57BDD"/>
    <w:rsid w:val="00E60FED"/>
    <w:rsid w:val="00E62732"/>
    <w:rsid w:val="00E62BE9"/>
    <w:rsid w:val="00E6365D"/>
    <w:rsid w:val="00E66BE3"/>
    <w:rsid w:val="00E671DE"/>
    <w:rsid w:val="00E70263"/>
    <w:rsid w:val="00E7105A"/>
    <w:rsid w:val="00E75895"/>
    <w:rsid w:val="00E768C8"/>
    <w:rsid w:val="00E76CF2"/>
    <w:rsid w:val="00E800EA"/>
    <w:rsid w:val="00E8124D"/>
    <w:rsid w:val="00E816B7"/>
    <w:rsid w:val="00E823FE"/>
    <w:rsid w:val="00E835AC"/>
    <w:rsid w:val="00E83978"/>
    <w:rsid w:val="00E840CB"/>
    <w:rsid w:val="00E84EA4"/>
    <w:rsid w:val="00E85054"/>
    <w:rsid w:val="00E85CE1"/>
    <w:rsid w:val="00E873DC"/>
    <w:rsid w:val="00E9302D"/>
    <w:rsid w:val="00E939E5"/>
    <w:rsid w:val="00E9511A"/>
    <w:rsid w:val="00E96130"/>
    <w:rsid w:val="00E97542"/>
    <w:rsid w:val="00E97AB5"/>
    <w:rsid w:val="00EA2852"/>
    <w:rsid w:val="00EA2ADD"/>
    <w:rsid w:val="00EA3C9A"/>
    <w:rsid w:val="00EA48B3"/>
    <w:rsid w:val="00EA48B4"/>
    <w:rsid w:val="00EA73B1"/>
    <w:rsid w:val="00EB0B18"/>
    <w:rsid w:val="00EB5E97"/>
    <w:rsid w:val="00EB77AF"/>
    <w:rsid w:val="00EB7B10"/>
    <w:rsid w:val="00EC1AC8"/>
    <w:rsid w:val="00EC30CF"/>
    <w:rsid w:val="00EC3ABD"/>
    <w:rsid w:val="00EC3EB5"/>
    <w:rsid w:val="00EC5399"/>
    <w:rsid w:val="00EC55AE"/>
    <w:rsid w:val="00EC594D"/>
    <w:rsid w:val="00EC5BCA"/>
    <w:rsid w:val="00EC64E8"/>
    <w:rsid w:val="00ED2D59"/>
    <w:rsid w:val="00ED5310"/>
    <w:rsid w:val="00EE13E8"/>
    <w:rsid w:val="00EE42BD"/>
    <w:rsid w:val="00EE6588"/>
    <w:rsid w:val="00EE761F"/>
    <w:rsid w:val="00EE769F"/>
    <w:rsid w:val="00EF2251"/>
    <w:rsid w:val="00EF573F"/>
    <w:rsid w:val="00EF77B8"/>
    <w:rsid w:val="00F00716"/>
    <w:rsid w:val="00F0109B"/>
    <w:rsid w:val="00F03981"/>
    <w:rsid w:val="00F04506"/>
    <w:rsid w:val="00F073F3"/>
    <w:rsid w:val="00F074DB"/>
    <w:rsid w:val="00F07B99"/>
    <w:rsid w:val="00F10415"/>
    <w:rsid w:val="00F13484"/>
    <w:rsid w:val="00F13AA0"/>
    <w:rsid w:val="00F13B49"/>
    <w:rsid w:val="00F1591A"/>
    <w:rsid w:val="00F179B9"/>
    <w:rsid w:val="00F214BC"/>
    <w:rsid w:val="00F217E3"/>
    <w:rsid w:val="00F22456"/>
    <w:rsid w:val="00F2391A"/>
    <w:rsid w:val="00F26424"/>
    <w:rsid w:val="00F33183"/>
    <w:rsid w:val="00F349CF"/>
    <w:rsid w:val="00F34CAF"/>
    <w:rsid w:val="00F350F3"/>
    <w:rsid w:val="00F361D5"/>
    <w:rsid w:val="00F37584"/>
    <w:rsid w:val="00F37F04"/>
    <w:rsid w:val="00F41F92"/>
    <w:rsid w:val="00F43580"/>
    <w:rsid w:val="00F43937"/>
    <w:rsid w:val="00F449F9"/>
    <w:rsid w:val="00F478C1"/>
    <w:rsid w:val="00F47C3C"/>
    <w:rsid w:val="00F5001A"/>
    <w:rsid w:val="00F54038"/>
    <w:rsid w:val="00F54360"/>
    <w:rsid w:val="00F550BA"/>
    <w:rsid w:val="00F55B1F"/>
    <w:rsid w:val="00F5661D"/>
    <w:rsid w:val="00F61420"/>
    <w:rsid w:val="00F62858"/>
    <w:rsid w:val="00F67AC3"/>
    <w:rsid w:val="00F74584"/>
    <w:rsid w:val="00F74895"/>
    <w:rsid w:val="00F749B0"/>
    <w:rsid w:val="00F76333"/>
    <w:rsid w:val="00F801D4"/>
    <w:rsid w:val="00F85D3B"/>
    <w:rsid w:val="00F86101"/>
    <w:rsid w:val="00F87812"/>
    <w:rsid w:val="00F87AC5"/>
    <w:rsid w:val="00F92DB7"/>
    <w:rsid w:val="00F948A5"/>
    <w:rsid w:val="00FA203D"/>
    <w:rsid w:val="00FA31B5"/>
    <w:rsid w:val="00FA41D1"/>
    <w:rsid w:val="00FA46BE"/>
    <w:rsid w:val="00FA4F2C"/>
    <w:rsid w:val="00FA6E7C"/>
    <w:rsid w:val="00FB064C"/>
    <w:rsid w:val="00FB460C"/>
    <w:rsid w:val="00FB4F0A"/>
    <w:rsid w:val="00FB4FEB"/>
    <w:rsid w:val="00FB5D27"/>
    <w:rsid w:val="00FC022F"/>
    <w:rsid w:val="00FC0258"/>
    <w:rsid w:val="00FC0591"/>
    <w:rsid w:val="00FC0ED9"/>
    <w:rsid w:val="00FC119F"/>
    <w:rsid w:val="00FC22F3"/>
    <w:rsid w:val="00FC2463"/>
    <w:rsid w:val="00FC508D"/>
    <w:rsid w:val="00FC6C80"/>
    <w:rsid w:val="00FC70EE"/>
    <w:rsid w:val="00FD01AE"/>
    <w:rsid w:val="00FD2995"/>
    <w:rsid w:val="00FD4011"/>
    <w:rsid w:val="00FD4AE4"/>
    <w:rsid w:val="00FD4CAF"/>
    <w:rsid w:val="00FD5551"/>
    <w:rsid w:val="00FE5798"/>
    <w:rsid w:val="00FE6DFC"/>
    <w:rsid w:val="00FE7A9F"/>
    <w:rsid w:val="00FE7FE3"/>
    <w:rsid w:val="00FF2352"/>
    <w:rsid w:val="00FF2549"/>
    <w:rsid w:val="00FF4F5C"/>
    <w:rsid w:val="00FF5E43"/>
    <w:rsid w:val="00FF7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259D"/>
  <w15:chartTrackingRefBased/>
  <w15:docId w15:val="{81ECDF43-83F8-4127-A3E5-A95AAFBA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3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E09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B5"/>
    <w:pPr>
      <w:ind w:left="720"/>
      <w:contextualSpacing/>
    </w:pPr>
  </w:style>
  <w:style w:type="character" w:customStyle="1" w:styleId="Heading1Char">
    <w:name w:val="Heading 1 Char"/>
    <w:basedOn w:val="DefaultParagraphFont"/>
    <w:link w:val="Heading1"/>
    <w:uiPriority w:val="9"/>
    <w:rsid w:val="004662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62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33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87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F7"/>
    <w:rPr>
      <w:rFonts w:ascii="Segoe UI" w:hAnsi="Segoe UI" w:cs="Segoe UI"/>
      <w:sz w:val="18"/>
      <w:szCs w:val="18"/>
    </w:rPr>
  </w:style>
  <w:style w:type="character" w:styleId="Hyperlink">
    <w:name w:val="Hyperlink"/>
    <w:basedOn w:val="DefaultParagraphFont"/>
    <w:uiPriority w:val="99"/>
    <w:unhideWhenUsed/>
    <w:rsid w:val="00F62858"/>
    <w:rPr>
      <w:color w:val="0563C1" w:themeColor="hyperlink"/>
      <w:u w:val="single"/>
    </w:rPr>
  </w:style>
  <w:style w:type="table" w:styleId="TableGrid">
    <w:name w:val="Table Grid"/>
    <w:basedOn w:val="TableNormal"/>
    <w:uiPriority w:val="39"/>
    <w:rsid w:val="00F8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B27B7"/>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4905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0585"/>
    <w:rPr>
      <w:rFonts w:ascii="Calibri" w:hAnsi="Calibri"/>
      <w:szCs w:val="21"/>
    </w:rPr>
  </w:style>
  <w:style w:type="character" w:customStyle="1" w:styleId="UnresolvedMention1">
    <w:name w:val="Unresolved Mention1"/>
    <w:basedOn w:val="DefaultParagraphFont"/>
    <w:uiPriority w:val="99"/>
    <w:semiHidden/>
    <w:unhideWhenUsed/>
    <w:rsid w:val="00544A9F"/>
    <w:rPr>
      <w:color w:val="808080"/>
      <w:shd w:val="clear" w:color="auto" w:fill="E6E6E6"/>
    </w:rPr>
  </w:style>
  <w:style w:type="character" w:styleId="FollowedHyperlink">
    <w:name w:val="FollowedHyperlink"/>
    <w:basedOn w:val="DefaultParagraphFont"/>
    <w:uiPriority w:val="99"/>
    <w:semiHidden/>
    <w:unhideWhenUsed/>
    <w:rsid w:val="00FE6DFC"/>
    <w:rPr>
      <w:color w:val="954F72" w:themeColor="followedHyperlink"/>
      <w:u w:val="single"/>
    </w:rPr>
  </w:style>
  <w:style w:type="paragraph" w:customStyle="1" w:styleId="Default">
    <w:name w:val="Default"/>
    <w:rsid w:val="00035530"/>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BE0944"/>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D1175C"/>
  </w:style>
  <w:style w:type="paragraph" w:styleId="NormalWeb">
    <w:name w:val="Normal (Web)"/>
    <w:basedOn w:val="Normal"/>
    <w:uiPriority w:val="99"/>
    <w:semiHidden/>
    <w:unhideWhenUsed/>
    <w:rsid w:val="007E505B"/>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1737D9"/>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1737D9"/>
    <w:rPr>
      <w:rFonts w:ascii="Times" w:eastAsia="Times" w:hAnsi="Times" w:cs="Times New Roman"/>
      <w:b/>
      <w:sz w:val="24"/>
      <w:szCs w:val="20"/>
    </w:rPr>
  </w:style>
  <w:style w:type="character" w:styleId="Strong">
    <w:name w:val="Strong"/>
    <w:basedOn w:val="DefaultParagraphFont"/>
    <w:uiPriority w:val="22"/>
    <w:qFormat/>
    <w:rsid w:val="00197166"/>
    <w:rPr>
      <w:b/>
      <w:bCs/>
    </w:rPr>
  </w:style>
  <w:style w:type="character" w:styleId="Emphasis">
    <w:name w:val="Emphasis"/>
    <w:basedOn w:val="DefaultParagraphFont"/>
    <w:uiPriority w:val="20"/>
    <w:qFormat/>
    <w:rsid w:val="00197166"/>
    <w:rPr>
      <w:i/>
      <w:iCs/>
    </w:rPr>
  </w:style>
  <w:style w:type="table" w:styleId="GridTable1Light-Accent4">
    <w:name w:val="Grid Table 1 Light Accent 4"/>
    <w:basedOn w:val="TableNormal"/>
    <w:uiPriority w:val="46"/>
    <w:rsid w:val="004C715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ember-view">
    <w:name w:val="ember-view"/>
    <w:basedOn w:val="DefaultParagraphFont"/>
    <w:rsid w:val="00C02476"/>
  </w:style>
  <w:style w:type="character" w:customStyle="1" w:styleId="hashtag-a11y">
    <w:name w:val="hashtag-a11y"/>
    <w:basedOn w:val="DefaultParagraphFont"/>
    <w:rsid w:val="00C02476"/>
  </w:style>
  <w:style w:type="character" w:customStyle="1" w:styleId="visually-hidden">
    <w:name w:val="visually-hidden"/>
    <w:basedOn w:val="DefaultParagraphFont"/>
    <w:rsid w:val="00C02476"/>
  </w:style>
  <w:style w:type="character" w:customStyle="1" w:styleId="hashtag-a11yname">
    <w:name w:val="hashtag-a11y__name"/>
    <w:basedOn w:val="DefaultParagraphFont"/>
    <w:rsid w:val="00C02476"/>
  </w:style>
  <w:style w:type="character" w:styleId="CommentReference">
    <w:name w:val="annotation reference"/>
    <w:basedOn w:val="DefaultParagraphFont"/>
    <w:uiPriority w:val="99"/>
    <w:semiHidden/>
    <w:unhideWhenUsed/>
    <w:rsid w:val="0007184D"/>
    <w:rPr>
      <w:sz w:val="16"/>
      <w:szCs w:val="16"/>
    </w:rPr>
  </w:style>
  <w:style w:type="paragraph" w:styleId="CommentText">
    <w:name w:val="annotation text"/>
    <w:basedOn w:val="Normal"/>
    <w:link w:val="CommentTextChar"/>
    <w:uiPriority w:val="99"/>
    <w:semiHidden/>
    <w:unhideWhenUsed/>
    <w:rsid w:val="0007184D"/>
    <w:pPr>
      <w:spacing w:line="240" w:lineRule="auto"/>
    </w:pPr>
    <w:rPr>
      <w:sz w:val="20"/>
      <w:szCs w:val="20"/>
    </w:rPr>
  </w:style>
  <w:style w:type="character" w:customStyle="1" w:styleId="CommentTextChar">
    <w:name w:val="Comment Text Char"/>
    <w:basedOn w:val="DefaultParagraphFont"/>
    <w:link w:val="CommentText"/>
    <w:uiPriority w:val="99"/>
    <w:semiHidden/>
    <w:rsid w:val="0007184D"/>
    <w:rPr>
      <w:sz w:val="20"/>
      <w:szCs w:val="20"/>
    </w:rPr>
  </w:style>
  <w:style w:type="paragraph" w:styleId="CommentSubject">
    <w:name w:val="annotation subject"/>
    <w:basedOn w:val="CommentText"/>
    <w:next w:val="CommentText"/>
    <w:link w:val="CommentSubjectChar"/>
    <w:uiPriority w:val="99"/>
    <w:semiHidden/>
    <w:unhideWhenUsed/>
    <w:rsid w:val="0007184D"/>
    <w:rPr>
      <w:b/>
      <w:bCs/>
    </w:rPr>
  </w:style>
  <w:style w:type="character" w:customStyle="1" w:styleId="CommentSubjectChar">
    <w:name w:val="Comment Subject Char"/>
    <w:basedOn w:val="CommentTextChar"/>
    <w:link w:val="CommentSubject"/>
    <w:uiPriority w:val="99"/>
    <w:semiHidden/>
    <w:rsid w:val="0007184D"/>
    <w:rPr>
      <w:b/>
      <w:bCs/>
      <w:sz w:val="20"/>
      <w:szCs w:val="20"/>
    </w:rPr>
  </w:style>
  <w:style w:type="paragraph" w:styleId="Revision">
    <w:name w:val="Revision"/>
    <w:hidden/>
    <w:uiPriority w:val="99"/>
    <w:semiHidden/>
    <w:rsid w:val="0007184D"/>
    <w:pPr>
      <w:spacing w:after="0" w:line="240" w:lineRule="auto"/>
    </w:pPr>
  </w:style>
  <w:style w:type="paragraph" w:styleId="Title">
    <w:name w:val="Title"/>
    <w:basedOn w:val="Normal"/>
    <w:next w:val="Normal"/>
    <w:link w:val="TitleChar"/>
    <w:uiPriority w:val="10"/>
    <w:qFormat/>
    <w:rsid w:val="007D3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BD2"/>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F13B49"/>
    <w:rPr>
      <w:color w:val="605E5C"/>
      <w:shd w:val="clear" w:color="auto" w:fill="E1DFDD"/>
    </w:rPr>
  </w:style>
  <w:style w:type="character" w:customStyle="1" w:styleId="UnresolvedMention3">
    <w:name w:val="Unresolved Mention3"/>
    <w:basedOn w:val="DefaultParagraphFont"/>
    <w:uiPriority w:val="99"/>
    <w:semiHidden/>
    <w:unhideWhenUsed/>
    <w:rsid w:val="008B12FD"/>
    <w:rPr>
      <w:color w:val="605E5C"/>
      <w:shd w:val="clear" w:color="auto" w:fill="E1DFDD"/>
    </w:rPr>
  </w:style>
  <w:style w:type="character" w:styleId="UnresolvedMention">
    <w:name w:val="Unresolved Mention"/>
    <w:basedOn w:val="DefaultParagraphFont"/>
    <w:uiPriority w:val="99"/>
    <w:semiHidden/>
    <w:unhideWhenUsed/>
    <w:rsid w:val="00CB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0818">
      <w:bodyDiv w:val="1"/>
      <w:marLeft w:val="0"/>
      <w:marRight w:val="0"/>
      <w:marTop w:val="0"/>
      <w:marBottom w:val="0"/>
      <w:divBdr>
        <w:top w:val="none" w:sz="0" w:space="0" w:color="auto"/>
        <w:left w:val="none" w:sz="0" w:space="0" w:color="auto"/>
        <w:bottom w:val="none" w:sz="0" w:space="0" w:color="auto"/>
        <w:right w:val="none" w:sz="0" w:space="0" w:color="auto"/>
      </w:divBdr>
    </w:div>
    <w:div w:id="121387204">
      <w:bodyDiv w:val="1"/>
      <w:marLeft w:val="0"/>
      <w:marRight w:val="0"/>
      <w:marTop w:val="0"/>
      <w:marBottom w:val="0"/>
      <w:divBdr>
        <w:top w:val="none" w:sz="0" w:space="0" w:color="auto"/>
        <w:left w:val="none" w:sz="0" w:space="0" w:color="auto"/>
        <w:bottom w:val="none" w:sz="0" w:space="0" w:color="auto"/>
        <w:right w:val="none" w:sz="0" w:space="0" w:color="auto"/>
      </w:divBdr>
    </w:div>
    <w:div w:id="183785711">
      <w:bodyDiv w:val="1"/>
      <w:marLeft w:val="0"/>
      <w:marRight w:val="0"/>
      <w:marTop w:val="0"/>
      <w:marBottom w:val="0"/>
      <w:divBdr>
        <w:top w:val="none" w:sz="0" w:space="0" w:color="auto"/>
        <w:left w:val="none" w:sz="0" w:space="0" w:color="auto"/>
        <w:bottom w:val="none" w:sz="0" w:space="0" w:color="auto"/>
        <w:right w:val="none" w:sz="0" w:space="0" w:color="auto"/>
      </w:divBdr>
    </w:div>
    <w:div w:id="222496108">
      <w:bodyDiv w:val="1"/>
      <w:marLeft w:val="0"/>
      <w:marRight w:val="0"/>
      <w:marTop w:val="0"/>
      <w:marBottom w:val="0"/>
      <w:divBdr>
        <w:top w:val="none" w:sz="0" w:space="0" w:color="auto"/>
        <w:left w:val="none" w:sz="0" w:space="0" w:color="auto"/>
        <w:bottom w:val="none" w:sz="0" w:space="0" w:color="auto"/>
        <w:right w:val="none" w:sz="0" w:space="0" w:color="auto"/>
      </w:divBdr>
    </w:div>
    <w:div w:id="224294039">
      <w:bodyDiv w:val="1"/>
      <w:marLeft w:val="0"/>
      <w:marRight w:val="0"/>
      <w:marTop w:val="0"/>
      <w:marBottom w:val="0"/>
      <w:divBdr>
        <w:top w:val="none" w:sz="0" w:space="0" w:color="auto"/>
        <w:left w:val="none" w:sz="0" w:space="0" w:color="auto"/>
        <w:bottom w:val="none" w:sz="0" w:space="0" w:color="auto"/>
        <w:right w:val="none" w:sz="0" w:space="0" w:color="auto"/>
      </w:divBdr>
    </w:div>
    <w:div w:id="229656991">
      <w:bodyDiv w:val="1"/>
      <w:marLeft w:val="0"/>
      <w:marRight w:val="0"/>
      <w:marTop w:val="0"/>
      <w:marBottom w:val="0"/>
      <w:divBdr>
        <w:top w:val="none" w:sz="0" w:space="0" w:color="auto"/>
        <w:left w:val="none" w:sz="0" w:space="0" w:color="auto"/>
        <w:bottom w:val="none" w:sz="0" w:space="0" w:color="auto"/>
        <w:right w:val="none" w:sz="0" w:space="0" w:color="auto"/>
      </w:divBdr>
    </w:div>
    <w:div w:id="391781890">
      <w:bodyDiv w:val="1"/>
      <w:marLeft w:val="0"/>
      <w:marRight w:val="0"/>
      <w:marTop w:val="0"/>
      <w:marBottom w:val="0"/>
      <w:divBdr>
        <w:top w:val="none" w:sz="0" w:space="0" w:color="auto"/>
        <w:left w:val="none" w:sz="0" w:space="0" w:color="auto"/>
        <w:bottom w:val="none" w:sz="0" w:space="0" w:color="auto"/>
        <w:right w:val="none" w:sz="0" w:space="0" w:color="auto"/>
      </w:divBdr>
    </w:div>
    <w:div w:id="426731655">
      <w:bodyDiv w:val="1"/>
      <w:marLeft w:val="0"/>
      <w:marRight w:val="0"/>
      <w:marTop w:val="0"/>
      <w:marBottom w:val="0"/>
      <w:divBdr>
        <w:top w:val="none" w:sz="0" w:space="0" w:color="auto"/>
        <w:left w:val="none" w:sz="0" w:space="0" w:color="auto"/>
        <w:bottom w:val="none" w:sz="0" w:space="0" w:color="auto"/>
        <w:right w:val="none" w:sz="0" w:space="0" w:color="auto"/>
      </w:divBdr>
    </w:div>
    <w:div w:id="507326340">
      <w:bodyDiv w:val="1"/>
      <w:marLeft w:val="0"/>
      <w:marRight w:val="0"/>
      <w:marTop w:val="0"/>
      <w:marBottom w:val="0"/>
      <w:divBdr>
        <w:top w:val="none" w:sz="0" w:space="0" w:color="auto"/>
        <w:left w:val="none" w:sz="0" w:space="0" w:color="auto"/>
        <w:bottom w:val="none" w:sz="0" w:space="0" w:color="auto"/>
        <w:right w:val="none" w:sz="0" w:space="0" w:color="auto"/>
      </w:divBdr>
    </w:div>
    <w:div w:id="544490619">
      <w:bodyDiv w:val="1"/>
      <w:marLeft w:val="0"/>
      <w:marRight w:val="0"/>
      <w:marTop w:val="0"/>
      <w:marBottom w:val="0"/>
      <w:divBdr>
        <w:top w:val="none" w:sz="0" w:space="0" w:color="auto"/>
        <w:left w:val="none" w:sz="0" w:space="0" w:color="auto"/>
        <w:bottom w:val="none" w:sz="0" w:space="0" w:color="auto"/>
        <w:right w:val="none" w:sz="0" w:space="0" w:color="auto"/>
      </w:divBdr>
    </w:div>
    <w:div w:id="586840720">
      <w:bodyDiv w:val="1"/>
      <w:marLeft w:val="0"/>
      <w:marRight w:val="0"/>
      <w:marTop w:val="0"/>
      <w:marBottom w:val="0"/>
      <w:divBdr>
        <w:top w:val="none" w:sz="0" w:space="0" w:color="auto"/>
        <w:left w:val="none" w:sz="0" w:space="0" w:color="auto"/>
        <w:bottom w:val="none" w:sz="0" w:space="0" w:color="auto"/>
        <w:right w:val="none" w:sz="0" w:space="0" w:color="auto"/>
      </w:divBdr>
    </w:div>
    <w:div w:id="606039170">
      <w:bodyDiv w:val="1"/>
      <w:marLeft w:val="0"/>
      <w:marRight w:val="0"/>
      <w:marTop w:val="0"/>
      <w:marBottom w:val="0"/>
      <w:divBdr>
        <w:top w:val="none" w:sz="0" w:space="0" w:color="auto"/>
        <w:left w:val="none" w:sz="0" w:space="0" w:color="auto"/>
        <w:bottom w:val="none" w:sz="0" w:space="0" w:color="auto"/>
        <w:right w:val="none" w:sz="0" w:space="0" w:color="auto"/>
      </w:divBdr>
    </w:div>
    <w:div w:id="688725349">
      <w:bodyDiv w:val="1"/>
      <w:marLeft w:val="0"/>
      <w:marRight w:val="0"/>
      <w:marTop w:val="0"/>
      <w:marBottom w:val="0"/>
      <w:divBdr>
        <w:top w:val="none" w:sz="0" w:space="0" w:color="auto"/>
        <w:left w:val="none" w:sz="0" w:space="0" w:color="auto"/>
        <w:bottom w:val="none" w:sz="0" w:space="0" w:color="auto"/>
        <w:right w:val="none" w:sz="0" w:space="0" w:color="auto"/>
      </w:divBdr>
    </w:div>
    <w:div w:id="699017900">
      <w:bodyDiv w:val="1"/>
      <w:marLeft w:val="0"/>
      <w:marRight w:val="0"/>
      <w:marTop w:val="0"/>
      <w:marBottom w:val="0"/>
      <w:divBdr>
        <w:top w:val="none" w:sz="0" w:space="0" w:color="auto"/>
        <w:left w:val="none" w:sz="0" w:space="0" w:color="auto"/>
        <w:bottom w:val="none" w:sz="0" w:space="0" w:color="auto"/>
        <w:right w:val="none" w:sz="0" w:space="0" w:color="auto"/>
      </w:divBdr>
    </w:div>
    <w:div w:id="763260583">
      <w:bodyDiv w:val="1"/>
      <w:marLeft w:val="0"/>
      <w:marRight w:val="0"/>
      <w:marTop w:val="0"/>
      <w:marBottom w:val="0"/>
      <w:divBdr>
        <w:top w:val="none" w:sz="0" w:space="0" w:color="auto"/>
        <w:left w:val="none" w:sz="0" w:space="0" w:color="auto"/>
        <w:bottom w:val="none" w:sz="0" w:space="0" w:color="auto"/>
        <w:right w:val="none" w:sz="0" w:space="0" w:color="auto"/>
      </w:divBdr>
    </w:div>
    <w:div w:id="809833258">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2">
          <w:marLeft w:val="0"/>
          <w:marRight w:val="0"/>
          <w:marTop w:val="0"/>
          <w:marBottom w:val="0"/>
          <w:divBdr>
            <w:top w:val="none" w:sz="0" w:space="0" w:color="auto"/>
            <w:left w:val="none" w:sz="0" w:space="0" w:color="auto"/>
            <w:bottom w:val="none" w:sz="0" w:space="0" w:color="auto"/>
            <w:right w:val="none" w:sz="0" w:space="0" w:color="auto"/>
          </w:divBdr>
        </w:div>
        <w:div w:id="632323036">
          <w:marLeft w:val="0"/>
          <w:marRight w:val="0"/>
          <w:marTop w:val="0"/>
          <w:marBottom w:val="0"/>
          <w:divBdr>
            <w:top w:val="none" w:sz="0" w:space="0" w:color="auto"/>
            <w:left w:val="none" w:sz="0" w:space="0" w:color="auto"/>
            <w:bottom w:val="none" w:sz="0" w:space="0" w:color="auto"/>
            <w:right w:val="none" w:sz="0" w:space="0" w:color="auto"/>
          </w:divBdr>
        </w:div>
        <w:div w:id="1513377470">
          <w:marLeft w:val="0"/>
          <w:marRight w:val="0"/>
          <w:marTop w:val="0"/>
          <w:marBottom w:val="0"/>
          <w:divBdr>
            <w:top w:val="none" w:sz="0" w:space="0" w:color="auto"/>
            <w:left w:val="none" w:sz="0" w:space="0" w:color="auto"/>
            <w:bottom w:val="none" w:sz="0" w:space="0" w:color="auto"/>
            <w:right w:val="none" w:sz="0" w:space="0" w:color="auto"/>
          </w:divBdr>
        </w:div>
        <w:div w:id="2132631690">
          <w:marLeft w:val="0"/>
          <w:marRight w:val="0"/>
          <w:marTop w:val="0"/>
          <w:marBottom w:val="0"/>
          <w:divBdr>
            <w:top w:val="none" w:sz="0" w:space="0" w:color="auto"/>
            <w:left w:val="none" w:sz="0" w:space="0" w:color="auto"/>
            <w:bottom w:val="none" w:sz="0" w:space="0" w:color="auto"/>
            <w:right w:val="none" w:sz="0" w:space="0" w:color="auto"/>
          </w:divBdr>
        </w:div>
        <w:div w:id="658658915">
          <w:marLeft w:val="0"/>
          <w:marRight w:val="0"/>
          <w:marTop w:val="0"/>
          <w:marBottom w:val="0"/>
          <w:divBdr>
            <w:top w:val="none" w:sz="0" w:space="0" w:color="auto"/>
            <w:left w:val="none" w:sz="0" w:space="0" w:color="auto"/>
            <w:bottom w:val="none" w:sz="0" w:space="0" w:color="auto"/>
            <w:right w:val="none" w:sz="0" w:space="0" w:color="auto"/>
          </w:divBdr>
        </w:div>
      </w:divsChild>
    </w:div>
    <w:div w:id="810362540">
      <w:bodyDiv w:val="1"/>
      <w:marLeft w:val="0"/>
      <w:marRight w:val="0"/>
      <w:marTop w:val="0"/>
      <w:marBottom w:val="0"/>
      <w:divBdr>
        <w:top w:val="none" w:sz="0" w:space="0" w:color="auto"/>
        <w:left w:val="none" w:sz="0" w:space="0" w:color="auto"/>
        <w:bottom w:val="none" w:sz="0" w:space="0" w:color="auto"/>
        <w:right w:val="none" w:sz="0" w:space="0" w:color="auto"/>
      </w:divBdr>
    </w:div>
    <w:div w:id="962267051">
      <w:bodyDiv w:val="1"/>
      <w:marLeft w:val="0"/>
      <w:marRight w:val="0"/>
      <w:marTop w:val="0"/>
      <w:marBottom w:val="0"/>
      <w:divBdr>
        <w:top w:val="none" w:sz="0" w:space="0" w:color="auto"/>
        <w:left w:val="none" w:sz="0" w:space="0" w:color="auto"/>
        <w:bottom w:val="none" w:sz="0" w:space="0" w:color="auto"/>
        <w:right w:val="none" w:sz="0" w:space="0" w:color="auto"/>
      </w:divBdr>
    </w:div>
    <w:div w:id="1014964749">
      <w:bodyDiv w:val="1"/>
      <w:marLeft w:val="0"/>
      <w:marRight w:val="0"/>
      <w:marTop w:val="0"/>
      <w:marBottom w:val="0"/>
      <w:divBdr>
        <w:top w:val="none" w:sz="0" w:space="0" w:color="auto"/>
        <w:left w:val="none" w:sz="0" w:space="0" w:color="auto"/>
        <w:bottom w:val="none" w:sz="0" w:space="0" w:color="auto"/>
        <w:right w:val="none" w:sz="0" w:space="0" w:color="auto"/>
      </w:divBdr>
    </w:div>
    <w:div w:id="1134518368">
      <w:bodyDiv w:val="1"/>
      <w:marLeft w:val="0"/>
      <w:marRight w:val="0"/>
      <w:marTop w:val="0"/>
      <w:marBottom w:val="0"/>
      <w:divBdr>
        <w:top w:val="none" w:sz="0" w:space="0" w:color="auto"/>
        <w:left w:val="none" w:sz="0" w:space="0" w:color="auto"/>
        <w:bottom w:val="none" w:sz="0" w:space="0" w:color="auto"/>
        <w:right w:val="none" w:sz="0" w:space="0" w:color="auto"/>
      </w:divBdr>
    </w:div>
    <w:div w:id="1209143419">
      <w:bodyDiv w:val="1"/>
      <w:marLeft w:val="0"/>
      <w:marRight w:val="0"/>
      <w:marTop w:val="0"/>
      <w:marBottom w:val="0"/>
      <w:divBdr>
        <w:top w:val="none" w:sz="0" w:space="0" w:color="auto"/>
        <w:left w:val="none" w:sz="0" w:space="0" w:color="auto"/>
        <w:bottom w:val="none" w:sz="0" w:space="0" w:color="auto"/>
        <w:right w:val="none" w:sz="0" w:space="0" w:color="auto"/>
      </w:divBdr>
    </w:div>
    <w:div w:id="1251738223">
      <w:bodyDiv w:val="1"/>
      <w:marLeft w:val="0"/>
      <w:marRight w:val="0"/>
      <w:marTop w:val="0"/>
      <w:marBottom w:val="0"/>
      <w:divBdr>
        <w:top w:val="none" w:sz="0" w:space="0" w:color="auto"/>
        <w:left w:val="none" w:sz="0" w:space="0" w:color="auto"/>
        <w:bottom w:val="none" w:sz="0" w:space="0" w:color="auto"/>
        <w:right w:val="none" w:sz="0" w:space="0" w:color="auto"/>
      </w:divBdr>
    </w:div>
    <w:div w:id="1269393756">
      <w:bodyDiv w:val="1"/>
      <w:marLeft w:val="0"/>
      <w:marRight w:val="0"/>
      <w:marTop w:val="0"/>
      <w:marBottom w:val="0"/>
      <w:divBdr>
        <w:top w:val="none" w:sz="0" w:space="0" w:color="auto"/>
        <w:left w:val="none" w:sz="0" w:space="0" w:color="auto"/>
        <w:bottom w:val="none" w:sz="0" w:space="0" w:color="auto"/>
        <w:right w:val="none" w:sz="0" w:space="0" w:color="auto"/>
      </w:divBdr>
    </w:div>
    <w:div w:id="1297829461">
      <w:bodyDiv w:val="1"/>
      <w:marLeft w:val="0"/>
      <w:marRight w:val="0"/>
      <w:marTop w:val="0"/>
      <w:marBottom w:val="0"/>
      <w:divBdr>
        <w:top w:val="none" w:sz="0" w:space="0" w:color="auto"/>
        <w:left w:val="none" w:sz="0" w:space="0" w:color="auto"/>
        <w:bottom w:val="none" w:sz="0" w:space="0" w:color="auto"/>
        <w:right w:val="none" w:sz="0" w:space="0" w:color="auto"/>
      </w:divBdr>
    </w:div>
    <w:div w:id="1358657008">
      <w:bodyDiv w:val="1"/>
      <w:marLeft w:val="0"/>
      <w:marRight w:val="0"/>
      <w:marTop w:val="0"/>
      <w:marBottom w:val="0"/>
      <w:divBdr>
        <w:top w:val="none" w:sz="0" w:space="0" w:color="auto"/>
        <w:left w:val="none" w:sz="0" w:space="0" w:color="auto"/>
        <w:bottom w:val="none" w:sz="0" w:space="0" w:color="auto"/>
        <w:right w:val="none" w:sz="0" w:space="0" w:color="auto"/>
      </w:divBdr>
    </w:div>
    <w:div w:id="1389769331">
      <w:bodyDiv w:val="1"/>
      <w:marLeft w:val="0"/>
      <w:marRight w:val="0"/>
      <w:marTop w:val="0"/>
      <w:marBottom w:val="0"/>
      <w:divBdr>
        <w:top w:val="none" w:sz="0" w:space="0" w:color="auto"/>
        <w:left w:val="none" w:sz="0" w:space="0" w:color="auto"/>
        <w:bottom w:val="none" w:sz="0" w:space="0" w:color="auto"/>
        <w:right w:val="none" w:sz="0" w:space="0" w:color="auto"/>
      </w:divBdr>
    </w:div>
    <w:div w:id="1425031998">
      <w:bodyDiv w:val="1"/>
      <w:marLeft w:val="0"/>
      <w:marRight w:val="0"/>
      <w:marTop w:val="0"/>
      <w:marBottom w:val="0"/>
      <w:divBdr>
        <w:top w:val="none" w:sz="0" w:space="0" w:color="auto"/>
        <w:left w:val="none" w:sz="0" w:space="0" w:color="auto"/>
        <w:bottom w:val="none" w:sz="0" w:space="0" w:color="auto"/>
        <w:right w:val="none" w:sz="0" w:space="0" w:color="auto"/>
      </w:divBdr>
    </w:div>
    <w:div w:id="1483935425">
      <w:bodyDiv w:val="1"/>
      <w:marLeft w:val="0"/>
      <w:marRight w:val="0"/>
      <w:marTop w:val="0"/>
      <w:marBottom w:val="0"/>
      <w:divBdr>
        <w:top w:val="none" w:sz="0" w:space="0" w:color="auto"/>
        <w:left w:val="none" w:sz="0" w:space="0" w:color="auto"/>
        <w:bottom w:val="none" w:sz="0" w:space="0" w:color="auto"/>
        <w:right w:val="none" w:sz="0" w:space="0" w:color="auto"/>
      </w:divBdr>
    </w:div>
    <w:div w:id="1492209325">
      <w:bodyDiv w:val="1"/>
      <w:marLeft w:val="0"/>
      <w:marRight w:val="0"/>
      <w:marTop w:val="0"/>
      <w:marBottom w:val="0"/>
      <w:divBdr>
        <w:top w:val="none" w:sz="0" w:space="0" w:color="auto"/>
        <w:left w:val="none" w:sz="0" w:space="0" w:color="auto"/>
        <w:bottom w:val="none" w:sz="0" w:space="0" w:color="auto"/>
        <w:right w:val="none" w:sz="0" w:space="0" w:color="auto"/>
      </w:divBdr>
    </w:div>
    <w:div w:id="1502626687">
      <w:bodyDiv w:val="1"/>
      <w:marLeft w:val="0"/>
      <w:marRight w:val="0"/>
      <w:marTop w:val="0"/>
      <w:marBottom w:val="0"/>
      <w:divBdr>
        <w:top w:val="none" w:sz="0" w:space="0" w:color="auto"/>
        <w:left w:val="none" w:sz="0" w:space="0" w:color="auto"/>
        <w:bottom w:val="none" w:sz="0" w:space="0" w:color="auto"/>
        <w:right w:val="none" w:sz="0" w:space="0" w:color="auto"/>
      </w:divBdr>
    </w:div>
    <w:div w:id="1576015761">
      <w:bodyDiv w:val="1"/>
      <w:marLeft w:val="0"/>
      <w:marRight w:val="0"/>
      <w:marTop w:val="0"/>
      <w:marBottom w:val="0"/>
      <w:divBdr>
        <w:top w:val="none" w:sz="0" w:space="0" w:color="auto"/>
        <w:left w:val="none" w:sz="0" w:space="0" w:color="auto"/>
        <w:bottom w:val="none" w:sz="0" w:space="0" w:color="auto"/>
        <w:right w:val="none" w:sz="0" w:space="0" w:color="auto"/>
      </w:divBdr>
    </w:div>
    <w:div w:id="1727683758">
      <w:bodyDiv w:val="1"/>
      <w:marLeft w:val="0"/>
      <w:marRight w:val="0"/>
      <w:marTop w:val="0"/>
      <w:marBottom w:val="0"/>
      <w:divBdr>
        <w:top w:val="none" w:sz="0" w:space="0" w:color="auto"/>
        <w:left w:val="none" w:sz="0" w:space="0" w:color="auto"/>
        <w:bottom w:val="none" w:sz="0" w:space="0" w:color="auto"/>
        <w:right w:val="none" w:sz="0" w:space="0" w:color="auto"/>
      </w:divBdr>
    </w:div>
    <w:div w:id="1791705392">
      <w:bodyDiv w:val="1"/>
      <w:marLeft w:val="0"/>
      <w:marRight w:val="0"/>
      <w:marTop w:val="0"/>
      <w:marBottom w:val="0"/>
      <w:divBdr>
        <w:top w:val="none" w:sz="0" w:space="0" w:color="auto"/>
        <w:left w:val="none" w:sz="0" w:space="0" w:color="auto"/>
        <w:bottom w:val="none" w:sz="0" w:space="0" w:color="auto"/>
        <w:right w:val="none" w:sz="0" w:space="0" w:color="auto"/>
      </w:divBdr>
    </w:div>
    <w:div w:id="1908032123">
      <w:bodyDiv w:val="1"/>
      <w:marLeft w:val="0"/>
      <w:marRight w:val="0"/>
      <w:marTop w:val="0"/>
      <w:marBottom w:val="0"/>
      <w:divBdr>
        <w:top w:val="none" w:sz="0" w:space="0" w:color="auto"/>
        <w:left w:val="none" w:sz="0" w:space="0" w:color="auto"/>
        <w:bottom w:val="none" w:sz="0" w:space="0" w:color="auto"/>
        <w:right w:val="none" w:sz="0" w:space="0" w:color="auto"/>
      </w:divBdr>
    </w:div>
    <w:div w:id="1912160274">
      <w:bodyDiv w:val="1"/>
      <w:marLeft w:val="0"/>
      <w:marRight w:val="0"/>
      <w:marTop w:val="0"/>
      <w:marBottom w:val="0"/>
      <w:divBdr>
        <w:top w:val="none" w:sz="0" w:space="0" w:color="auto"/>
        <w:left w:val="none" w:sz="0" w:space="0" w:color="auto"/>
        <w:bottom w:val="none" w:sz="0" w:space="0" w:color="auto"/>
        <w:right w:val="none" w:sz="0" w:space="0" w:color="auto"/>
      </w:divBdr>
    </w:div>
    <w:div w:id="1932425049">
      <w:bodyDiv w:val="1"/>
      <w:marLeft w:val="0"/>
      <w:marRight w:val="0"/>
      <w:marTop w:val="0"/>
      <w:marBottom w:val="0"/>
      <w:divBdr>
        <w:top w:val="none" w:sz="0" w:space="0" w:color="auto"/>
        <w:left w:val="none" w:sz="0" w:space="0" w:color="auto"/>
        <w:bottom w:val="none" w:sz="0" w:space="0" w:color="auto"/>
        <w:right w:val="none" w:sz="0" w:space="0" w:color="auto"/>
      </w:divBdr>
    </w:div>
    <w:div w:id="1979987804">
      <w:bodyDiv w:val="1"/>
      <w:marLeft w:val="0"/>
      <w:marRight w:val="0"/>
      <w:marTop w:val="0"/>
      <w:marBottom w:val="0"/>
      <w:divBdr>
        <w:top w:val="none" w:sz="0" w:space="0" w:color="auto"/>
        <w:left w:val="none" w:sz="0" w:space="0" w:color="auto"/>
        <w:bottom w:val="none" w:sz="0" w:space="0" w:color="auto"/>
        <w:right w:val="none" w:sz="0" w:space="0" w:color="auto"/>
      </w:divBdr>
    </w:div>
    <w:div w:id="2011983933">
      <w:bodyDiv w:val="1"/>
      <w:marLeft w:val="0"/>
      <w:marRight w:val="0"/>
      <w:marTop w:val="0"/>
      <w:marBottom w:val="0"/>
      <w:divBdr>
        <w:top w:val="none" w:sz="0" w:space="0" w:color="auto"/>
        <w:left w:val="none" w:sz="0" w:space="0" w:color="auto"/>
        <w:bottom w:val="none" w:sz="0" w:space="0" w:color="auto"/>
        <w:right w:val="none" w:sz="0" w:space="0" w:color="auto"/>
      </w:divBdr>
    </w:div>
    <w:div w:id="2052072950">
      <w:bodyDiv w:val="1"/>
      <w:marLeft w:val="0"/>
      <w:marRight w:val="0"/>
      <w:marTop w:val="0"/>
      <w:marBottom w:val="0"/>
      <w:divBdr>
        <w:top w:val="none" w:sz="0" w:space="0" w:color="auto"/>
        <w:left w:val="none" w:sz="0" w:space="0" w:color="auto"/>
        <w:bottom w:val="none" w:sz="0" w:space="0" w:color="auto"/>
        <w:right w:val="none" w:sz="0" w:space="0" w:color="auto"/>
      </w:divBdr>
    </w:div>
    <w:div w:id="2101220505">
      <w:bodyDiv w:val="1"/>
      <w:marLeft w:val="0"/>
      <w:marRight w:val="0"/>
      <w:marTop w:val="0"/>
      <w:marBottom w:val="0"/>
      <w:divBdr>
        <w:top w:val="none" w:sz="0" w:space="0" w:color="auto"/>
        <w:left w:val="none" w:sz="0" w:space="0" w:color="auto"/>
        <w:bottom w:val="none" w:sz="0" w:space="0" w:color="auto"/>
        <w:right w:val="none" w:sz="0" w:space="0" w:color="auto"/>
      </w:divBdr>
    </w:div>
    <w:div w:id="2125732262">
      <w:bodyDiv w:val="1"/>
      <w:marLeft w:val="0"/>
      <w:marRight w:val="0"/>
      <w:marTop w:val="0"/>
      <w:marBottom w:val="0"/>
      <w:divBdr>
        <w:top w:val="none" w:sz="0" w:space="0" w:color="auto"/>
        <w:left w:val="none" w:sz="0" w:space="0" w:color="auto"/>
        <w:bottom w:val="none" w:sz="0" w:space="0" w:color="auto"/>
        <w:right w:val="none" w:sz="0" w:space="0" w:color="auto"/>
      </w:divBdr>
    </w:div>
    <w:div w:id="21302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tclsu" TargetMode="External"/><Relationship Id="rId13" Type="http://schemas.openxmlformats.org/officeDocument/2006/relationships/hyperlink" Target="https://transet.lsu.edu/research-in-progress/" TargetMode="External"/><Relationship Id="rId18" Type="http://schemas.openxmlformats.org/officeDocument/2006/relationships/hyperlink" Target="https://transet.lsu.edu/2021-tran-set-conference/" TargetMode="External"/><Relationship Id="rId3" Type="http://schemas.openxmlformats.org/officeDocument/2006/relationships/styles" Target="styles.xml"/><Relationship Id="rId21" Type="http://schemas.openxmlformats.org/officeDocument/2006/relationships/hyperlink" Target="https://www.youtube.com/channel/UCorlSokLmYj4KAWSKEySlLg/" TargetMode="External"/><Relationship Id="rId7" Type="http://schemas.openxmlformats.org/officeDocument/2006/relationships/hyperlink" Target="https://www.linkedin.com/company/tran-set/" TargetMode="External"/><Relationship Id="rId12" Type="http://schemas.openxmlformats.org/officeDocument/2006/relationships/hyperlink" Target="https://transet.lsu.edu/" TargetMode="External"/><Relationship Id="rId17" Type="http://schemas.openxmlformats.org/officeDocument/2006/relationships/hyperlink" Target="https://transet.lsu.edu/subscri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nset.lsu.edu/" TargetMode="External"/><Relationship Id="rId20" Type="http://schemas.openxmlformats.org/officeDocument/2006/relationships/hyperlink" Target="https://transet.lsu.edu/webinars/" TargetMode="External"/><Relationship Id="rId1" Type="http://schemas.openxmlformats.org/officeDocument/2006/relationships/customXml" Target="../customXml/item1.xml"/><Relationship Id="rId6" Type="http://schemas.openxmlformats.org/officeDocument/2006/relationships/hyperlink" Target="https://transet.lsu.edu/2021-tran-set-conference/" TargetMode="External"/><Relationship Id="rId11" Type="http://schemas.openxmlformats.org/officeDocument/2006/relationships/hyperlink" Target="http://transet.lsu.edu/research-in-progr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tran-set/" TargetMode="External"/><Relationship Id="rId23" Type="http://schemas.openxmlformats.org/officeDocument/2006/relationships/hyperlink" Target="https://expo.atssa.com/" TargetMode="External"/><Relationship Id="rId10" Type="http://schemas.openxmlformats.org/officeDocument/2006/relationships/hyperlink" Target="https://digitalcommons.lsu.edu/transet/" TargetMode="External"/><Relationship Id="rId19" Type="http://schemas.openxmlformats.org/officeDocument/2006/relationships/hyperlink" Target="mailto:transet2021@astate.edu" TargetMode="External"/><Relationship Id="rId4" Type="http://schemas.openxmlformats.org/officeDocument/2006/relationships/settings" Target="settings.xml"/><Relationship Id="rId9" Type="http://schemas.openxmlformats.org/officeDocument/2006/relationships/hyperlink" Target="https://transet.lsu.edu/subscribe/" TargetMode="External"/><Relationship Id="rId14" Type="http://schemas.openxmlformats.org/officeDocument/2006/relationships/hyperlink" Target="https://www.linkedin.com/company/tran-set/" TargetMode="External"/><Relationship Id="rId22" Type="http://schemas.openxmlformats.org/officeDocument/2006/relationships/hyperlink" Target="https://lnkd.in/gWUiu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A8CE-0F95-4491-8BBF-B4134221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9</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Issue 8: Fall 2019</vt:lpstr>
    </vt:vector>
  </TitlesOfParts>
  <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8: Fall 2019</dc:title>
  <dc:subject>Newsletter; Outreach</dc:subject>
  <dc:creator>Christopher Melson</dc:creator>
  <cp:keywords>Newsletter; Outreach; Articles</cp:keywords>
  <dc:description/>
  <cp:lastModifiedBy>Momen R Mousa</cp:lastModifiedBy>
  <cp:revision>436</cp:revision>
  <dcterms:created xsi:type="dcterms:W3CDTF">2020-11-30T18:07:00Z</dcterms:created>
  <dcterms:modified xsi:type="dcterms:W3CDTF">2021-02-22T15:53:00Z</dcterms:modified>
</cp:coreProperties>
</file>