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9F7D" w14:textId="77777777" w:rsidR="009D422F" w:rsidRDefault="009D422F" w:rsidP="00931F3A">
      <w:pPr>
        <w:spacing w:after="0"/>
        <w:jc w:val="center"/>
        <w:rPr>
          <w:rFonts w:ascii="Times New Roman" w:hAnsi="Times New Roman" w:cs="Times New Roman"/>
          <w:b/>
          <w:sz w:val="28"/>
          <w:szCs w:val="24"/>
        </w:rPr>
      </w:pPr>
    </w:p>
    <w:p w14:paraId="72725DCB" w14:textId="77777777" w:rsidR="009D422F" w:rsidRDefault="009D422F" w:rsidP="00931F3A">
      <w:pPr>
        <w:spacing w:after="0"/>
        <w:jc w:val="center"/>
        <w:rPr>
          <w:rFonts w:ascii="Times New Roman" w:hAnsi="Times New Roman" w:cs="Times New Roman"/>
          <w:b/>
          <w:sz w:val="28"/>
          <w:szCs w:val="24"/>
        </w:rPr>
      </w:pPr>
    </w:p>
    <w:p w14:paraId="763EB5F6" w14:textId="77777777" w:rsidR="006C6B6F" w:rsidRPr="00931F3A" w:rsidRDefault="006C6B6F" w:rsidP="00931F3A">
      <w:pPr>
        <w:spacing w:after="0"/>
        <w:jc w:val="center"/>
        <w:rPr>
          <w:rFonts w:ascii="Times New Roman" w:hAnsi="Times New Roman" w:cs="Times New Roman"/>
          <w:b/>
          <w:sz w:val="28"/>
          <w:szCs w:val="24"/>
        </w:rPr>
      </w:pPr>
      <w:r w:rsidRPr="00931F3A">
        <w:rPr>
          <w:rFonts w:ascii="Times New Roman" w:hAnsi="Times New Roman" w:cs="Times New Roman"/>
          <w:b/>
          <w:sz w:val="28"/>
          <w:szCs w:val="24"/>
        </w:rPr>
        <w:t xml:space="preserve">ASCE Conference Proceedings Paper </w:t>
      </w:r>
      <w:r w:rsidRPr="00931F3A">
        <w:rPr>
          <w:rFonts w:ascii="Times New Roman" w:hAnsi="Times New Roman" w:cs="Times New Roman"/>
          <w:b/>
          <w:sz w:val="28"/>
          <w:szCs w:val="24"/>
        </w:rPr>
        <w:br/>
        <w:t>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77777777" w:rsidR="006C6B6F" w:rsidRPr="00931F3A" w:rsidRDefault="006C6B6F" w:rsidP="00931F3A">
      <w:pPr>
        <w:pStyle w:val="NormalWeb"/>
        <w:spacing w:before="0" w:beforeAutospacing="0" w:after="0" w:afterAutospacing="0" w:line="276" w:lineRule="auto"/>
        <w:jc w:val="center"/>
        <w:rPr>
          <w:b/>
          <w:sz w:val="24"/>
        </w:rPr>
      </w:pPr>
      <w:r w:rsidRPr="00931F3A">
        <w:rPr>
          <w:b/>
          <w:sz w:val="24"/>
        </w:rPr>
        <w:t>Isabella M. Author, Ph.D.,</w:t>
      </w:r>
      <w:r w:rsidRPr="00931F3A">
        <w:rPr>
          <w:b/>
          <w:sz w:val="24"/>
          <w:vertAlign w:val="superscript"/>
        </w:rPr>
        <w:t>1</w:t>
      </w:r>
      <w:r w:rsidRPr="00931F3A">
        <w:rPr>
          <w:b/>
          <w:sz w:val="24"/>
        </w:rPr>
        <w:t xml:space="preserve"> Brandon Q. Writer, AIA,</w:t>
      </w:r>
      <w:r w:rsidRPr="00931F3A">
        <w:rPr>
          <w:b/>
          <w:sz w:val="24"/>
          <w:vertAlign w:val="superscript"/>
        </w:rPr>
        <w:t>2</w:t>
      </w:r>
      <w:r w:rsidRPr="00931F3A">
        <w:rPr>
          <w:b/>
          <w:sz w:val="24"/>
        </w:rPr>
        <w:t xml:space="preserve"> and </w:t>
      </w:r>
      <w:r w:rsidRPr="00931F3A">
        <w:rPr>
          <w:b/>
          <w:sz w:val="24"/>
        </w:rPr>
        <w:br/>
        <w:t>Charles O. Author, P.E., M.ASCE</w:t>
      </w:r>
      <w:r w:rsidRPr="00931F3A">
        <w:rPr>
          <w:b/>
          <w:sz w:val="24"/>
          <w:vertAlign w:val="superscript"/>
        </w:rPr>
        <w:t>3</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77777777"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 xml:space="preserve">Hard Knocks Laboratory, Department of Civil and Environmental Engineering, Research State University, P.O. Box 98765, City, ST 99999-1111; e-mail: </w:t>
      </w:r>
      <w:hyperlink r:id="rId8" w:history="1">
        <w:r w:rsidRPr="00931F3A">
          <w:rPr>
            <w:rStyle w:val="Hyperlink"/>
            <w:sz w:val="24"/>
          </w:rPr>
          <w:t>imauthor@rsu.edu</w:t>
        </w:r>
      </w:hyperlink>
      <w:r w:rsidRPr="00931F3A">
        <w:rPr>
          <w:sz w:val="24"/>
        </w:rPr>
        <w:t xml:space="preserve"> </w:t>
      </w:r>
    </w:p>
    <w:p w14:paraId="4BB8C94E" w14:textId="5BFB68A2"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 xml:space="preserve">Hard Knocks Laboratory, Department of Civil and Environmental Engineering, Research State University, P.O. Box 98765, City, ST 99999-1111; Writer &amp; Bickering, LLC, 144 Main St., </w:t>
      </w:r>
      <w:proofErr w:type="spellStart"/>
      <w:r w:rsidRPr="00931F3A">
        <w:rPr>
          <w:rFonts w:ascii="Times New Roman" w:hAnsi="Times New Roman" w:cs="Times New Roman"/>
          <w:sz w:val="24"/>
          <w:szCs w:val="24"/>
        </w:rPr>
        <w:t>Megaville</w:t>
      </w:r>
      <w:proofErr w:type="spellEnd"/>
      <w:r w:rsidRPr="00931F3A">
        <w:rPr>
          <w:rFonts w:ascii="Times New Roman" w:hAnsi="Times New Roman" w:cs="Times New Roman"/>
          <w:sz w:val="24"/>
          <w:szCs w:val="24"/>
        </w:rPr>
        <w:t>, ST 22222</w:t>
      </w:r>
      <w:r w:rsidR="009A7365" w:rsidRPr="00931F3A">
        <w:rPr>
          <w:rFonts w:ascii="Times New Roman" w:hAnsi="Times New Roman" w:cs="Times New Roman"/>
          <w:sz w:val="24"/>
          <w:szCs w:val="24"/>
        </w:rPr>
        <w:t xml:space="preserve">; e-mail: </w:t>
      </w:r>
      <w:hyperlink r:id="rId9" w:history="1">
        <w:r w:rsidR="009A7365" w:rsidRPr="00931F3A">
          <w:rPr>
            <w:rStyle w:val="Hyperlink"/>
            <w:rFonts w:ascii="Times New Roman" w:hAnsi="Times New Roman" w:cs="Times New Roman"/>
            <w:sz w:val="24"/>
            <w:szCs w:val="24"/>
          </w:rPr>
          <w:t>bqwriter@rsu.edu</w:t>
        </w:r>
      </w:hyperlink>
    </w:p>
    <w:p w14:paraId="0B0F944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 xml:space="preserve">Everlasting Company, Mail Stop LC 444, 2233 West 32nd Avenue, Township, ST 88888; e-mail: </w:t>
      </w:r>
      <w:hyperlink r:id="rId10" w:history="1">
        <w:r w:rsidRPr="00931F3A">
          <w:rPr>
            <w:rStyle w:val="Hyperlink"/>
            <w:rFonts w:ascii="Times New Roman" w:hAnsi="Times New Roman" w:cs="Times New Roman"/>
            <w:sz w:val="24"/>
            <w:szCs w:val="24"/>
          </w:rPr>
          <w:t>co.author@everco.com</w:t>
        </w:r>
      </w:hyperlink>
    </w:p>
    <w:p w14:paraId="6FB7FA39" w14:textId="77777777" w:rsidR="006C6B6F" w:rsidRPr="00931F3A" w:rsidRDefault="006C6B6F" w:rsidP="00931F3A">
      <w:pPr>
        <w:spacing w:after="0"/>
        <w:rPr>
          <w:rFonts w:ascii="Times New Roman" w:hAnsi="Times New Roman" w:cs="Times New Roman"/>
          <w:b/>
          <w:sz w:val="24"/>
          <w:szCs w:val="24"/>
        </w:rPr>
      </w:pPr>
    </w:p>
    <w:p w14:paraId="000750C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931F3A">
      <w:pPr>
        <w:spacing w:after="0"/>
        <w:rPr>
          <w:rFonts w:ascii="Times New Roman" w:hAnsi="Times New Roman" w:cs="Times New Roman"/>
          <w:sz w:val="24"/>
          <w:szCs w:val="24"/>
        </w:rPr>
      </w:pPr>
    </w:p>
    <w:p w14:paraId="617F6266" w14:textId="42A11506"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containing papers presented at this conference will be produced from the manuscripts received from authors. These instructions are formatted to resemble a final paper. The abstract should consist of one paragraph of about </w:t>
      </w:r>
      <w:r w:rsidR="00637E09">
        <w:rPr>
          <w:rFonts w:ascii="Times New Roman" w:hAnsi="Times New Roman" w:cs="Times New Roman"/>
          <w:sz w:val="24"/>
          <w:szCs w:val="24"/>
        </w:rPr>
        <w:t>1</w:t>
      </w:r>
      <w:r w:rsidRPr="00931F3A">
        <w:rPr>
          <w:rFonts w:ascii="Times New Roman" w:hAnsi="Times New Roman" w:cs="Times New Roman"/>
          <w:sz w:val="24"/>
          <w:szCs w:val="24"/>
        </w:rPr>
        <w:t>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931F3A">
      <w:pPr>
        <w:spacing w:after="0"/>
        <w:rPr>
          <w:rFonts w:ascii="Times New Roman" w:hAnsi="Times New Roman" w:cs="Times New Roman"/>
          <w:b/>
          <w:i/>
          <w:sz w:val="24"/>
          <w:szCs w:val="24"/>
        </w:rPr>
      </w:pPr>
      <w:bookmarkStart w:id="0" w:name="_GoBack"/>
      <w:bookmarkEnd w:id="0"/>
    </w:p>
    <w:p w14:paraId="59E816CF" w14:textId="77777777" w:rsidR="006C6B6F" w:rsidRPr="00931F3A" w:rsidRDefault="006C6B6F" w:rsidP="00931F3A">
      <w:pPr>
        <w:spacing w:after="0"/>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931F3A">
      <w:pPr>
        <w:spacing w:after="0"/>
        <w:rPr>
          <w:rFonts w:ascii="Times New Roman" w:hAnsi="Times New Roman" w:cs="Times New Roman"/>
          <w:b/>
          <w:sz w:val="24"/>
          <w:szCs w:val="24"/>
        </w:rPr>
      </w:pPr>
    </w:p>
    <w:p w14:paraId="569B19C9"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6BBFC95D" w:rsidR="00842BE6" w:rsidRPr="00931F3A" w:rsidRDefault="00842BE6"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corresponding author will attest that any people </w:t>
      </w:r>
      <w:r w:rsidRPr="00931F3A">
        <w:rPr>
          <w:rFonts w:ascii="Times New Roman" w:hAnsi="Times New Roman" w:cs="Times New Roman"/>
          <w:sz w:val="24"/>
          <w:szCs w:val="24"/>
        </w:rPr>
        <w:lastRenderedPageBreak/>
        <w:t>named as coauthors have seen the final version of the paper and agreed to its submission for publication.</w:t>
      </w:r>
    </w:p>
    <w:p w14:paraId="41038E24" w14:textId="51A97568" w:rsidR="00901352" w:rsidRDefault="00901352" w:rsidP="00931F3A">
      <w:pPr>
        <w:spacing w:after="0"/>
        <w:ind w:firstLine="720"/>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931F3A">
        <w:rPr>
          <w:rFonts w:ascii="Times New Roman" w:hAnsi="Times New Roman" w:cs="Times New Roman"/>
          <w:i/>
          <w:sz w:val="24"/>
          <w:szCs w:val="24"/>
        </w:rPr>
        <w:t>not</w:t>
      </w:r>
      <w:r w:rsidRPr="00931F3A">
        <w:rPr>
          <w:rFonts w:ascii="Times New Roman" w:hAnsi="Times New Roman" w:cs="Times New Roman"/>
          <w:sz w:val="24"/>
          <w:szCs w:val="24"/>
        </w:rPr>
        <w:t xml:space="preserve"> be published later as journal articles, unless the papers have been substantially revised to include new or additional material. </w:t>
      </w:r>
    </w:p>
    <w:p w14:paraId="6D2218EB" w14:textId="77777777" w:rsidR="006C6B6F" w:rsidRPr="00931F3A" w:rsidRDefault="006C6B6F" w:rsidP="00931F3A">
      <w:pPr>
        <w:spacing w:after="0"/>
        <w:ind w:firstLine="720"/>
        <w:rPr>
          <w:rFonts w:ascii="Times New Roman" w:hAnsi="Times New Roman" w:cs="Times New Roman"/>
          <w:b/>
          <w:sz w:val="24"/>
          <w:szCs w:val="24"/>
        </w:rPr>
      </w:pPr>
      <w:r w:rsidRPr="00931F3A">
        <w:rPr>
          <w:rFonts w:ascii="Times New Roman" w:hAnsi="Times New Roman" w:cs="Times New Roman"/>
          <w:sz w:val="24"/>
          <w:szCs w:val="24"/>
        </w:rPr>
        <w:t>Proceedings papers are eligible for discussions and closures, which will be posted with the paper in ASCE Library.</w:t>
      </w:r>
    </w:p>
    <w:p w14:paraId="5022CEE7" w14:textId="77777777" w:rsidR="006C6B6F" w:rsidRPr="00931F3A" w:rsidRDefault="006C6B6F" w:rsidP="00931F3A">
      <w:pPr>
        <w:spacing w:after="0"/>
        <w:rPr>
          <w:rFonts w:ascii="Times New Roman" w:hAnsi="Times New Roman" w:cs="Times New Roman"/>
          <w:b/>
          <w:sz w:val="24"/>
          <w:szCs w:val="24"/>
        </w:rPr>
      </w:pPr>
    </w:p>
    <w:p w14:paraId="62686489" w14:textId="77777777" w:rsidR="00CC5E72" w:rsidRPr="00931F3A" w:rsidRDefault="00CC5E72" w:rsidP="00931F3A">
      <w:pPr>
        <w:keepNext/>
        <w:spacing w:after="0"/>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931F3A">
      <w:pPr>
        <w:keepNext/>
        <w:spacing w:after="0"/>
        <w:rPr>
          <w:rFonts w:ascii="Times New Roman" w:hAnsi="Times New Roman" w:cs="Times New Roman"/>
          <w:b/>
          <w:sz w:val="24"/>
          <w:szCs w:val="24"/>
        </w:rPr>
      </w:pPr>
    </w:p>
    <w:p w14:paraId="5C7D92F4" w14:textId="07A8EAE7" w:rsidR="006C6B6F" w:rsidRPr="00931F3A" w:rsidRDefault="00CC5E72" w:rsidP="00931F3A">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931F3A">
      <w:pPr>
        <w:spacing w:after="0"/>
        <w:jc w:val="both"/>
        <w:rPr>
          <w:rFonts w:ascii="Times New Roman" w:hAnsi="Times New Roman" w:cs="Times New Roman"/>
          <w:b/>
          <w:sz w:val="24"/>
          <w:szCs w:val="24"/>
        </w:rPr>
      </w:pPr>
    </w:p>
    <w:p w14:paraId="17049842" w14:textId="77777777" w:rsidR="006C6B6F" w:rsidRPr="00931F3A" w:rsidRDefault="00853607"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931F3A">
      <w:pPr>
        <w:spacing w:after="0"/>
        <w:jc w:val="both"/>
        <w:rPr>
          <w:rFonts w:ascii="Times New Roman" w:hAnsi="Times New Roman" w:cs="Times New Roman"/>
          <w:sz w:val="24"/>
          <w:szCs w:val="24"/>
        </w:rPr>
      </w:pPr>
    </w:p>
    <w:p w14:paraId="2D9E6F26" w14:textId="77777777" w:rsidR="00820E04" w:rsidRPr="00931F3A" w:rsidRDefault="00820E04"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931F3A">
      <w:pPr>
        <w:spacing w:after="0"/>
        <w:rPr>
          <w:rFonts w:ascii="Times New Roman" w:hAnsi="Times New Roman" w:cs="Times New Roman"/>
          <w:b/>
          <w:sz w:val="24"/>
          <w:szCs w:val="24"/>
        </w:rPr>
      </w:pPr>
    </w:p>
    <w:p w14:paraId="48023DF9" w14:textId="77777777" w:rsidR="006C6B6F"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1"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2"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931F3A">
      <w:pPr>
        <w:spacing w:after="0"/>
        <w:jc w:val="both"/>
        <w:rPr>
          <w:rFonts w:ascii="Times New Roman" w:hAnsi="Times New Roman" w:cs="Times New Roman"/>
          <w:sz w:val="24"/>
          <w:szCs w:val="24"/>
        </w:rPr>
      </w:pPr>
    </w:p>
    <w:p w14:paraId="1577E6D8" w14:textId="528A706D" w:rsidR="00820E04" w:rsidRPr="00931F3A" w:rsidRDefault="00CC5E72" w:rsidP="0080409F">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931F3A">
        <w:rPr>
          <w:rFonts w:ascii="Times New Roman" w:hAnsi="Times New Roman" w:cs="Times New Roman"/>
          <w:b/>
          <w:i/>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6427D3" w:rsidP="00931F3A">
      <w:pPr>
        <w:spacing w:after="0"/>
        <w:ind w:firstLine="720"/>
        <w:rPr>
          <w:rFonts w:ascii="Times New Roman" w:hAnsi="Times New Roman" w:cs="Times New Roman"/>
          <w:sz w:val="24"/>
          <w:szCs w:val="24"/>
        </w:rPr>
      </w:pPr>
      <w:hyperlink r:id="rId13"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980319">
      <w:pPr>
        <w:keepNext/>
        <w:spacing w:after="0"/>
        <w:rPr>
          <w:rFonts w:ascii="Times New Roman" w:hAnsi="Times New Roman" w:cs="Times New Roman"/>
          <w:b/>
          <w:sz w:val="24"/>
          <w:szCs w:val="24"/>
        </w:rPr>
      </w:pPr>
    </w:p>
    <w:p w14:paraId="6E58AB50" w14:textId="77777777" w:rsidR="006C6B6F" w:rsidRPr="00931F3A" w:rsidRDefault="00324722" w:rsidP="00980319">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980319">
      <w:pPr>
        <w:keepNext/>
        <w:spacing w:after="0"/>
        <w:rPr>
          <w:rFonts w:ascii="Times New Roman" w:hAnsi="Times New Roman" w:cs="Times New Roman"/>
          <w:sz w:val="24"/>
          <w:szCs w:val="24"/>
        </w:rPr>
      </w:pPr>
    </w:p>
    <w:p w14:paraId="57C70C2D" w14:textId="2A764084" w:rsidR="00324722" w:rsidRDefault="00324722"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931F3A">
      <w:pPr>
        <w:spacing w:after="0"/>
        <w:rPr>
          <w:rFonts w:ascii="Times New Roman" w:hAnsi="Times New Roman" w:cs="Times New Roman"/>
          <w:sz w:val="24"/>
          <w:szCs w:val="24"/>
        </w:rPr>
      </w:pPr>
      <w:r w:rsidRPr="00931F3A">
        <w:rPr>
          <w:rFonts w:ascii="Times New Roman" w:hAnsi="Times New Roman" w:cs="Times New Roman"/>
          <w:b/>
          <w:sz w:val="24"/>
          <w:szCs w:val="24"/>
        </w:rPr>
        <w:lastRenderedPageBreak/>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931F3A">
      <w:pPr>
        <w:spacing w:after="0"/>
        <w:jc w:val="both"/>
        <w:rPr>
          <w:rFonts w:ascii="Times New Roman" w:hAnsi="Times New Roman" w:cs="Times New Roman"/>
          <w:sz w:val="24"/>
          <w:szCs w:val="24"/>
        </w:rPr>
      </w:pPr>
    </w:p>
    <w:p w14:paraId="687A0B7C" w14:textId="3C5858E1" w:rsidR="006C6B6F"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12 point type for text, captions, and author contact information. For type within figures or tables, the 12 point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842BE6">
      <w:pPr>
        <w:spacing w:after="0"/>
        <w:rPr>
          <w:rFonts w:ascii="Times New Roman" w:hAnsi="Times New Roman" w:cs="Times New Roman"/>
          <w:sz w:val="24"/>
          <w:szCs w:val="24"/>
        </w:rPr>
      </w:pPr>
    </w:p>
    <w:p w14:paraId="79CACD82" w14:textId="5769FA59" w:rsidR="00324722" w:rsidRPr="00842BE6" w:rsidRDefault="00324722" w:rsidP="00842BE6">
      <w:pPr>
        <w:spacing w:after="0"/>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842BE6">
      <w:pPr>
        <w:spacing w:after="0"/>
        <w:rPr>
          <w:rFonts w:ascii="Times New Roman" w:hAnsi="Times New Roman" w:cs="Times New Roman"/>
          <w:b/>
          <w:sz w:val="24"/>
          <w:szCs w:val="24"/>
        </w:rPr>
      </w:pPr>
    </w:p>
    <w:p w14:paraId="15162DD5" w14:textId="60FC1E5D"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842BE6">
      <w:pPr>
        <w:spacing w:after="0"/>
        <w:rPr>
          <w:rFonts w:ascii="Times New Roman" w:hAnsi="Times New Roman" w:cs="Times New Roman"/>
          <w:b/>
          <w:sz w:val="24"/>
          <w:szCs w:val="24"/>
        </w:rPr>
      </w:pPr>
    </w:p>
    <w:p w14:paraId="1A2EA198" w14:textId="642F60B0"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be included electronically (embedded) within the document and fit within the margin settings. </w:t>
      </w:r>
    </w:p>
    <w:p w14:paraId="09FA15AB" w14:textId="6D4CA306"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77777777" w:rsidR="00324722" w:rsidRDefault="00324722"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Figures may be placed in the text or in a “gallery” at the end of the paper. More than one figure may appear on a page. Do not wrap text around the figure, even to save space. Landscape orientation is acceptable.</w:t>
      </w:r>
    </w:p>
    <w:p w14:paraId="4CC9E5E5" w14:textId="77777777" w:rsidR="006C6B6F" w:rsidRPr="00931F3A" w:rsidRDefault="006C6B6F" w:rsidP="00842BE6">
      <w:pPr>
        <w:spacing w:after="0"/>
        <w:rPr>
          <w:rFonts w:ascii="Times New Roman" w:hAnsi="Times New Roman" w:cs="Times New Roman"/>
          <w:b/>
          <w:sz w:val="24"/>
          <w:szCs w:val="24"/>
        </w:rPr>
      </w:pPr>
    </w:p>
    <w:p w14:paraId="7885732E" w14:textId="77777777"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931F3A">
      <w:pPr>
        <w:spacing w:after="0"/>
        <w:rPr>
          <w:rFonts w:ascii="Times New Roman" w:hAnsi="Times New Roman" w:cs="Times New Roman"/>
          <w:b/>
          <w:sz w:val="24"/>
          <w:szCs w:val="24"/>
        </w:rPr>
      </w:pPr>
    </w:p>
    <w:p w14:paraId="58718772" w14:textId="77777777" w:rsidR="006C6B6F" w:rsidRPr="00931F3A" w:rsidRDefault="006C6B6F" w:rsidP="00931F3A">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rPr>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77777777" w:rsidR="006C6B6F" w:rsidRPr="00931F3A" w:rsidRDefault="006C6B6F" w:rsidP="00931F3A">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p>
    <w:p w14:paraId="60A60823" w14:textId="77777777" w:rsidR="006C6B6F" w:rsidRPr="00931F3A" w:rsidRDefault="006C6B6F" w:rsidP="00931F3A">
      <w:pPr>
        <w:spacing w:after="0"/>
        <w:jc w:val="center"/>
        <w:rPr>
          <w:rFonts w:ascii="Times New Roman" w:hAnsi="Times New Roman" w:cs="Times New Roman"/>
          <w:b/>
          <w:sz w:val="24"/>
          <w:szCs w:val="24"/>
        </w:rPr>
      </w:pPr>
    </w:p>
    <w:p w14:paraId="5C931AB4" w14:textId="4BFF3AF8"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lastRenderedPageBreak/>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5"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931F3A">
      <w:pPr>
        <w:spacing w:after="0"/>
        <w:jc w:val="both"/>
        <w:rPr>
          <w:rFonts w:ascii="Times New Roman" w:hAnsi="Times New Roman" w:cs="Times New Roman"/>
          <w:sz w:val="24"/>
          <w:szCs w:val="24"/>
        </w:rPr>
      </w:pPr>
    </w:p>
    <w:p w14:paraId="12992E36" w14:textId="60ECAA64"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More information on </w:t>
      </w:r>
      <w:hyperlink r:id="rId16"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931F3A">
      <w:pPr>
        <w:spacing w:after="0"/>
        <w:jc w:val="both"/>
        <w:rPr>
          <w:rFonts w:ascii="Times New Roman" w:hAnsi="Times New Roman" w:cs="Times New Roman"/>
          <w:sz w:val="24"/>
          <w:szCs w:val="24"/>
        </w:rPr>
      </w:pPr>
    </w:p>
    <w:p w14:paraId="0B968069" w14:textId="1581ADDD" w:rsidR="00CC5E72"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7"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8"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19"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931F3A">
      <w:pPr>
        <w:spacing w:after="0"/>
        <w:rPr>
          <w:rFonts w:ascii="Times New Roman" w:hAnsi="Times New Roman" w:cs="Times New Roman"/>
          <w:sz w:val="24"/>
          <w:szCs w:val="24"/>
        </w:rPr>
      </w:pPr>
    </w:p>
    <w:p w14:paraId="63B16C04" w14:textId="30E7C1CC"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 mailing address;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931F3A">
      <w:pPr>
        <w:spacing w:after="0"/>
        <w:jc w:val="both"/>
        <w:rPr>
          <w:rFonts w:ascii="Times New Roman" w:hAnsi="Times New Roman" w:cs="Times New Roman"/>
          <w:b/>
          <w:sz w:val="24"/>
          <w:szCs w:val="24"/>
        </w:rPr>
      </w:pPr>
    </w:p>
    <w:p w14:paraId="48F9352C" w14:textId="7C140136" w:rsidR="00CC5E72"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931F3A">
      <w:pPr>
        <w:spacing w:after="0"/>
        <w:jc w:val="both"/>
        <w:rPr>
          <w:rFonts w:ascii="Times New Roman" w:hAnsi="Times New Roman" w:cs="Times New Roman"/>
          <w:sz w:val="24"/>
          <w:szCs w:val="24"/>
        </w:rPr>
      </w:pPr>
    </w:p>
    <w:p w14:paraId="1B79ABEF"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w:t>
      </w:r>
      <w:proofErr w:type="gramStart"/>
      <w:r w:rsidRPr="00931F3A">
        <w:rPr>
          <w:rFonts w:ascii="Times New Roman" w:hAnsi="Times New Roman" w:cs="Times New Roman"/>
          <w:sz w:val="24"/>
          <w:szCs w:val="24"/>
        </w:rPr>
        <w:t>taken into account</w:t>
      </w:r>
      <w:proofErr w:type="gramEnd"/>
      <w:r w:rsidRPr="00931F3A">
        <w:rPr>
          <w:rFonts w:ascii="Times New Roman" w:hAnsi="Times New Roman" w:cs="Times New Roman"/>
          <w:sz w:val="24"/>
          <w:szCs w:val="24"/>
        </w:rPr>
        <w:t xml:space="preserve">, and the earliest work is listed first. </w:t>
      </w:r>
    </w:p>
    <w:p w14:paraId="4FBCC828" w14:textId="77777777" w:rsidR="00DF48FD" w:rsidRDefault="00DF48FD" w:rsidP="00931F3A">
      <w:pPr>
        <w:spacing w:after="0"/>
        <w:rPr>
          <w:rFonts w:ascii="Times New Roman" w:hAnsi="Times New Roman" w:cs="Times New Roman"/>
          <w:sz w:val="24"/>
          <w:szCs w:val="24"/>
        </w:rPr>
      </w:pPr>
    </w:p>
    <w:p w14:paraId="2A86AD9A" w14:textId="56749264" w:rsidR="00CC5E72"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0"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931F3A">
      <w:pPr>
        <w:spacing w:after="0"/>
        <w:rPr>
          <w:rFonts w:ascii="Times New Roman" w:hAnsi="Times New Roman" w:cs="Times New Roman"/>
          <w:sz w:val="24"/>
          <w:szCs w:val="24"/>
        </w:rPr>
      </w:pPr>
    </w:p>
    <w:p w14:paraId="2FB4CC03" w14:textId="77777777" w:rsidR="006C6B6F" w:rsidRPr="00931F3A" w:rsidRDefault="006C6B6F" w:rsidP="00931F3A">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931F3A">
      <w:pPr>
        <w:keepNext/>
        <w:spacing w:after="0"/>
        <w:jc w:val="both"/>
        <w:rPr>
          <w:rFonts w:ascii="Times New Roman" w:hAnsi="Times New Roman" w:cs="Times New Roman"/>
          <w:sz w:val="24"/>
          <w:szCs w:val="24"/>
        </w:rPr>
      </w:pPr>
    </w:p>
    <w:p w14:paraId="0C2AE0A5" w14:textId="3AE5C496" w:rsidR="006C6B6F" w:rsidRPr="00931F3A" w:rsidRDefault="00DF48FD" w:rsidP="00931F3A">
      <w:pPr>
        <w:spacing w:after="0"/>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lastRenderedPageBreak/>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1"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Surinder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xml:space="preserve">,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F1A6" w14:textId="77777777" w:rsidR="006427D3" w:rsidRDefault="006427D3" w:rsidP="00A35450">
      <w:pPr>
        <w:spacing w:after="0" w:line="240" w:lineRule="auto"/>
      </w:pPr>
      <w:r>
        <w:separator/>
      </w:r>
    </w:p>
  </w:endnote>
  <w:endnote w:type="continuationSeparator" w:id="0">
    <w:p w14:paraId="5AA20F20" w14:textId="77777777" w:rsidR="006427D3" w:rsidRDefault="006427D3"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A948" w14:textId="3E206F1B"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EE7CB8">
      <w:rPr>
        <w:sz w:val="20"/>
      </w:rPr>
      <w:t>10</w:t>
    </w:r>
    <w:r w:rsidR="00EE7CB8" w:rsidRPr="00A35450">
      <w:rPr>
        <w:sz w:val="20"/>
      </w:rPr>
      <w:t>/201</w:t>
    </w:r>
    <w:r w:rsidR="00EE7CB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A4E4" w14:textId="77777777" w:rsidR="006427D3" w:rsidRDefault="006427D3" w:rsidP="00A35450">
      <w:pPr>
        <w:spacing w:after="0" w:line="240" w:lineRule="auto"/>
      </w:pPr>
      <w:r>
        <w:separator/>
      </w:r>
    </w:p>
  </w:footnote>
  <w:footnote w:type="continuationSeparator" w:id="0">
    <w:p w14:paraId="09904F81" w14:textId="77777777" w:rsidR="006427D3" w:rsidRDefault="006427D3"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MzI3sTA0MzAyNDBS0lEKTi0uzszPAykwrAUAO7LVGywAAAA="/>
  </w:docVars>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7435"/>
    <w:rsid w:val="000F2800"/>
    <w:rsid w:val="000F3333"/>
    <w:rsid w:val="00102047"/>
    <w:rsid w:val="00102ADF"/>
    <w:rsid w:val="001202E4"/>
    <w:rsid w:val="0012416C"/>
    <w:rsid w:val="00127B59"/>
    <w:rsid w:val="00132FDD"/>
    <w:rsid w:val="00134A19"/>
    <w:rsid w:val="00152A9C"/>
    <w:rsid w:val="00152E70"/>
    <w:rsid w:val="00160BE1"/>
    <w:rsid w:val="00161398"/>
    <w:rsid w:val="00166486"/>
    <w:rsid w:val="00177700"/>
    <w:rsid w:val="001859C4"/>
    <w:rsid w:val="00192BF9"/>
    <w:rsid w:val="001960C5"/>
    <w:rsid w:val="001A2E92"/>
    <w:rsid w:val="001A5B56"/>
    <w:rsid w:val="001B3943"/>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37E09"/>
    <w:rsid w:val="00641F7E"/>
    <w:rsid w:val="006427D3"/>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7B7E"/>
    <w:rsid w:val="00B51619"/>
    <w:rsid w:val="00B552CE"/>
    <w:rsid w:val="00B57162"/>
    <w:rsid w:val="00B7025A"/>
    <w:rsid w:val="00B806DD"/>
    <w:rsid w:val="00B827BB"/>
    <w:rsid w:val="00B8337A"/>
    <w:rsid w:val="00B92D20"/>
    <w:rsid w:val="00B9749B"/>
    <w:rsid w:val="00BA2939"/>
    <w:rsid w:val="00BA7936"/>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uthor@rsu.edu" TargetMode="External"/><Relationship Id="rId13" Type="http://schemas.openxmlformats.org/officeDocument/2006/relationships/hyperlink" Target="http://dx.doi.org/10.1061/9780784478998.ch09" TargetMode="External"/><Relationship Id="rId18" Type="http://schemas.openxmlformats.org/officeDocument/2006/relationships/hyperlink" Target="http://physics.nist.gov/cuu/Units/index.html" TargetMode="External"/><Relationship Id="rId3" Type="http://schemas.openxmlformats.org/officeDocument/2006/relationships/styles" Target="styles.xml"/><Relationship Id="rId21" Type="http://schemas.openxmlformats.org/officeDocument/2006/relationships/hyperlink" Target="http://www.ccs.neu.edu" TargetMode="External"/><Relationship Id="rId7" Type="http://schemas.openxmlformats.org/officeDocument/2006/relationships/endnotes" Target="endnotes.xml"/><Relationship Id="rId12" Type="http://schemas.openxmlformats.org/officeDocument/2006/relationships/hyperlink" Target="http://dx.doi.org/10.1061/9780784478998.ch08" TargetMode="External"/><Relationship Id="rId17" Type="http://schemas.openxmlformats.org/officeDocument/2006/relationships/hyperlink" Target="http://lamar.colostate.edu/%7Ehillger/" TargetMode="External"/><Relationship Id="rId2" Type="http://schemas.openxmlformats.org/officeDocument/2006/relationships/numbering" Target="numbering.xml"/><Relationship Id="rId16" Type="http://schemas.openxmlformats.org/officeDocument/2006/relationships/hyperlink" Target="http://dx.doi.org/10.1061/9780784478998.ch16" TargetMode="External"/><Relationship Id="rId20" Type="http://schemas.openxmlformats.org/officeDocument/2006/relationships/hyperlink" Target="http://dx.doi.org/10.1061/9780784478998.ch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elibrary.org/userimages/ContentEditor/1412622184009/ASCE%20Authorship%20originality%20and%20CTA%20for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61/9780784478998.ch11" TargetMode="External"/><Relationship Id="rId23" Type="http://schemas.openxmlformats.org/officeDocument/2006/relationships/fontTable" Target="fontTable.xml"/><Relationship Id="rId10" Type="http://schemas.openxmlformats.org/officeDocument/2006/relationships/hyperlink" Target="mailto:co.author@everco.com" TargetMode="External"/><Relationship Id="rId19" Type="http://schemas.openxmlformats.org/officeDocument/2006/relationships/hyperlink" Target="http://ascelibrary.org/doi/book/10.1061/9780784400708" TargetMode="External"/><Relationship Id="rId4" Type="http://schemas.openxmlformats.org/officeDocument/2006/relationships/settings" Target="settings.xml"/><Relationship Id="rId9" Type="http://schemas.openxmlformats.org/officeDocument/2006/relationships/hyperlink" Target="mailto:bqwriter@rsu.edu"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D348-6DC0-4539-829F-3B2C901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Hossain Md</cp:lastModifiedBy>
  <cp:revision>2</cp:revision>
  <cp:lastPrinted>2015-11-02T18:19:00Z</cp:lastPrinted>
  <dcterms:created xsi:type="dcterms:W3CDTF">2020-10-18T02:47:00Z</dcterms:created>
  <dcterms:modified xsi:type="dcterms:W3CDTF">2020-10-18T02:47:00Z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